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Pr="00D00D72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D00D72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Дзяржаўная ўстанова адукацыі</w:t>
      </w:r>
    </w:p>
    <w:p w:rsidR="00601DDA" w:rsidRPr="00D00D72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D00D72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“Лукская сярэдняя школа Жлобінскага раёна”</w:t>
      </w:r>
    </w:p>
    <w:p w:rsidR="00601DDA" w:rsidRPr="00D00D72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Pr="00D00D72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601DDA" w:rsidRPr="002D0E37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</w:pPr>
      <w:r w:rsidRPr="002D0E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 xml:space="preserve">Падагульненне </w:t>
      </w:r>
      <w:hyperlink r:id="rId8" w:history="1">
        <w:r w:rsidRPr="002D0E37">
          <w:rPr>
            <w:rFonts w:ascii="Times New Roman" w:eastAsia="Times New Roman" w:hAnsi="Times New Roman" w:cs="Times New Roman"/>
            <w:b/>
            <w:bCs/>
            <w:i/>
            <w:iCs/>
            <w:sz w:val="44"/>
            <w:szCs w:val="44"/>
            <w:lang w:val="be-BY" w:eastAsia="ru-RU"/>
          </w:rPr>
          <w:t xml:space="preserve">і сістэматызацыя вывучанага </w:t>
        </w:r>
      </w:hyperlink>
    </w:p>
    <w:p w:rsidR="00D00D72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 xml:space="preserve"> па тэме «Лічэбнік</w:t>
      </w:r>
      <w:r w:rsidR="00D00D7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>»</w:t>
      </w:r>
      <w:r w:rsidRPr="002D0E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 xml:space="preserve"> </w:t>
      </w:r>
    </w:p>
    <w:p w:rsidR="00601DDA" w:rsidRPr="002D0E37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val="be-BY" w:eastAsia="ru-RU"/>
        </w:rPr>
      </w:pPr>
      <w:r w:rsidRPr="002D0E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be-BY" w:eastAsia="ru-RU"/>
        </w:rPr>
        <w:t>6 клас</w:t>
      </w: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 w:eastAsia="ru-RU"/>
        </w:rPr>
      </w:pPr>
    </w:p>
    <w:p w:rsidR="00601DDA" w:rsidRPr="002D0E37" w:rsidRDefault="00D00D72" w:rsidP="00D00D7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</w:t>
      </w:r>
      <w:r w:rsidR="003375F0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Распрацавала</w:t>
      </w:r>
      <w:r w:rsidR="00601DDA" w:rsidRPr="002D0E37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Хаткевіч Н.В.,</w:t>
      </w:r>
    </w:p>
    <w:p w:rsidR="00601DDA" w:rsidRDefault="00601DDA" w:rsidP="00D00D7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2D0E37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настаўніца вышэйшай кв. катэгорыі</w:t>
      </w:r>
    </w:p>
    <w:p w:rsidR="00601DDA" w:rsidRDefault="00601DDA" w:rsidP="00D00D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Default="00601DDA" w:rsidP="0060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601DDA" w:rsidRPr="00601DDA" w:rsidRDefault="00D00D72" w:rsidP="00D00D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                                         </w:t>
      </w:r>
      <w:r w:rsidR="00601DDA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2021</w:t>
      </w:r>
    </w:p>
    <w:p w:rsidR="00601DDA" w:rsidRPr="00A308FF" w:rsidRDefault="00601DDA" w:rsidP="00A308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lastRenderedPageBreak/>
        <w:t xml:space="preserve">Тэма:Падагульненне </w:t>
      </w:r>
      <w:hyperlink r:id="rId9" w:history="1">
        <w:r w:rsidRPr="00A308F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be-BY" w:eastAsia="ru-RU"/>
          </w:rPr>
          <w:t xml:space="preserve">і сістэматызацыя вывучанага </w:t>
        </w:r>
      </w:hyperlink>
      <w:r w:rsidR="00070A53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па тэме «Лічэбнік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»</w:t>
      </w:r>
      <w:r w:rsidR="0096244B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(слайд 1)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E85C45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Мэта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: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паглыбіць і сістэматыз</w:t>
      </w:r>
      <w:r w:rsidR="007756F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аваць веды вучняў па асноўных пы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таннях тэмы; удасканальваць уменні распазнаваць лічэбнікі ў сказах і тэкстах, выяўляць іх сэнсава-стылістычную ролю; ужываць лічэбнікі ва ўласных вусных і пісьмовых выказваннях у адпаведнасці з літаратурнымі нормамі;садзейнічаць развіццю камунікатыўных здольнасцей вучняў, выпрацоўваць уменне ўдзельнічаць у лінгвістычных гульнях, павышаць моўны кругагляд вучняў; абуджаць цікавасць да вывучэння прадмета.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2)</w:t>
      </w:r>
    </w:p>
    <w:p w:rsidR="00E55D5A" w:rsidRPr="00A308FF" w:rsidRDefault="00601DD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Абсталяванне: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асабістыя карткі кантролю вучняў; рамонак “</w:t>
      </w:r>
      <w:r w:rsidR="00E55D5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Лічэбнік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”;</w:t>
      </w:r>
      <w:r w:rsidR="00E55D5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мультымедыйная прэзентацыя па тэме.</w:t>
      </w:r>
    </w:p>
    <w:p w:rsidR="00E55D5A" w:rsidRPr="00A308FF" w:rsidRDefault="00E55D5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1DDA" w:rsidRPr="00A308FF" w:rsidRDefault="00E55D5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Форма ўрока: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урок-залік</w:t>
      </w:r>
    </w:p>
    <w:p w:rsidR="00675F4E" w:rsidRPr="00A308FF" w:rsidRDefault="00675F4E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724B0E" w:rsidRPr="00A308FF" w:rsidRDefault="00724B0E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Тып урока:</w:t>
      </w:r>
      <w:r w:rsidR="00070A53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урок-паўтарэнне</w:t>
      </w:r>
    </w:p>
    <w:p w:rsidR="00070A53" w:rsidRPr="00A308FF" w:rsidRDefault="00070A53" w:rsidP="00A308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01DDA" w:rsidRPr="00A308FF" w:rsidRDefault="00601DDA" w:rsidP="00A308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01DDA" w:rsidRPr="00A308FF" w:rsidRDefault="00601DDA" w:rsidP="00A308FF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Арганізацыйнымомант</w:t>
      </w:r>
      <w:r w:rsidR="00011ED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(1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хв.)</w:t>
      </w:r>
    </w:p>
    <w:p w:rsidR="001D7BB6" w:rsidRPr="00A308FF" w:rsidRDefault="001D7BB6" w:rsidP="00A308FF">
      <w:pPr>
        <w:tabs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Метад “Камплімент”</w:t>
      </w:r>
      <w:r w:rsidR="005832B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(вучні жадаюць адзін аднаму поспеху і плённай працы на ўроку)</w:t>
      </w:r>
    </w:p>
    <w:p w:rsidR="007A0634" w:rsidRPr="00A308FF" w:rsidRDefault="00601DDA" w:rsidP="00A308FF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Матывацыйна-прадметны этап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070A53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(4-5 хв.)</w:t>
      </w:r>
    </w:p>
    <w:p w:rsidR="00601DDA" w:rsidRPr="00A308FF" w:rsidRDefault="007A0634" w:rsidP="00A308FF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Працу нашу я хачу пачаць з прытчы.</w:t>
      </w:r>
    </w:p>
    <w:p w:rsidR="00601DDA" w:rsidRPr="00A308FF" w:rsidRDefault="00724B0E" w:rsidP="00A308FF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ўным-д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ўно дзесьц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на Палесс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жыў мудры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ц. Многія людзі </w:t>
      </w:r>
      <w:r w:rsidR="00070A5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яго звярт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ліся з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й 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 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мог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й у цяжк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х жыццёвых абставінах, і н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кому ён не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дмовіў, усім 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мог.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ле зн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йшоўся ч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век, як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не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верыў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рому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выр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шыў </w:t>
      </w:r>
      <w:hyperlink r:id="rId10" w:history="1">
        <w:r w:rsidRPr="00A308FF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be-BY" w:eastAsia="ru-RU"/>
          </w:rPr>
          <w:t>д</w:t>
        </w:r>
        <w:r w:rsidRPr="00A308FF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a</w:t>
        </w:r>
        <w:r w:rsidRPr="00A308FF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be-BY" w:eastAsia="ru-RU"/>
          </w:rPr>
          <w:t>к</w:t>
        </w:r>
        <w:r w:rsidRPr="00A308FF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a</w:t>
        </w:r>
        <w:r w:rsidRPr="00A308FF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be-BY" w:eastAsia="ru-RU"/>
          </w:rPr>
          <w:t>з</w:t>
        </w:r>
        <w:r w:rsidRPr="00A308FF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a</w:t>
        </w:r>
        <w:r w:rsidR="00601DDA" w:rsidRPr="00A308FF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be-BY" w:eastAsia="ru-RU"/>
          </w:rPr>
          <w:t>ць усім</w:t>
        </w:r>
      </w:hyperlink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 што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ры - звыч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йны хлус. Ён злав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 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тыльк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ED5C0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="00ED5C0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выр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шыў спыт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цц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ў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рог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жывы матылёк у яго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руцэ 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не. А сам для сябе р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шыў: 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ры ск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ж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 што 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атылёк жывы, то ён тут жа задав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ць яго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ж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 ўсім, што мудрэц ус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х п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е. Так ён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зраб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ў.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лі спытаўся ў ст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рц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ці жывы м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тылёк, той змераў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яго погляд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з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ў: “Усё ў тв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іх рук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х”.</w:t>
      </w:r>
    </w:p>
    <w:p w:rsidR="007A0634" w:rsidRPr="00A308F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ІІІ. Матывацыйна-перспектыўны этап</w:t>
      </w:r>
      <w:r w:rsidR="007A0634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4A4A9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(7-10</w:t>
      </w:r>
      <w:r w:rsidR="00070A53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хв.)</w:t>
      </w:r>
    </w:p>
    <w:p w:rsidR="00601DDA" w:rsidRPr="00A308FF" w:rsidRDefault="00601DD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Настаўнік</w:t>
      </w:r>
      <w:r w:rsidR="00070A53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:</w:t>
      </w:r>
      <w:r w:rsidRPr="00ED5C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Кожны з вас будзеатрымліваць балы за кожныправільныадказ на ўроку, гэта вы самастойнабудзецефіксаваць у асабістыхкарткахкантролю. У канцыўрокабудзе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падлічана агульная колькасць балаў 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будуць</w:t>
      </w:r>
      <w:r w:rsidR="008C57AB" w:rsidRPr="00ED5C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вызначаныпераможцы. (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ED5C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учніатрымліваюцькарткікантролю). </w:t>
      </w:r>
      <w:r w:rsidR="00D2743B" w:rsidRPr="00ED5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Дадатак</w:t>
      </w:r>
      <w:r w:rsidR="00315AA3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 xml:space="preserve"> 2</w:t>
      </w:r>
      <w:r w:rsidR="00D2743B"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.</w:t>
      </w:r>
      <w:r w:rsidRPr="00ED5C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ED5C0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Ітак, пачынаем</w:t>
      </w:r>
      <w:r w:rsidR="007A0634" w:rsidRPr="00ED5C0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8C57AB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 помніце – усё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ў вашых руках!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працягу н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екалькі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 у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рокаў 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з вамі вывучалі тэму “Лічэбнік”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hyperlink r:id="rId11" w:history="1">
        <w:r w:rsidR="007A0634"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яго разрады і</w:t>
        </w:r>
        <w:r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 xml:space="preserve"> катэгорыі</w:t>
        </w:r>
        <w:r w:rsidR="007A0634"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.</w:t>
        </w:r>
      </w:hyperlink>
    </w:p>
    <w:p w:rsidR="00601DDA" w:rsidRPr="00A308FF" w:rsidRDefault="00601DDA" w:rsidP="00A3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сённяшняга ўрока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“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Падагульненне і сістэматызацыя вывучанага па тэме…, а па якой тэме? Вы скажаце мне, калі разгадаеце крыжаванку, якая знаходзіцца ў вас на сталах. Калі вы правільна разгадаеце крыжаванку, то атрымае</w:t>
      </w:r>
      <w:r w:rsidR="00B0516C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 ключ да сённяшняй тэмы ўрока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   </w:t>
      </w:r>
    </w:p>
    <w:p w:rsidR="0021628B" w:rsidRPr="00A308FF" w:rsidRDefault="0021628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КРЫЖАВАНКА</w:t>
      </w:r>
      <w:r w:rsidR="00011ED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(слайд 3)</w:t>
      </w:r>
    </w:p>
    <w:tbl>
      <w:tblPr>
        <w:tblStyle w:val="a3"/>
        <w:tblW w:w="0" w:type="auto"/>
        <w:tblLook w:val="04A0"/>
      </w:tblPr>
      <w:tblGrid>
        <w:gridCol w:w="513"/>
        <w:gridCol w:w="542"/>
        <w:gridCol w:w="497"/>
        <w:gridCol w:w="617"/>
        <w:gridCol w:w="11"/>
        <w:gridCol w:w="460"/>
        <w:gridCol w:w="112"/>
        <w:gridCol w:w="516"/>
        <w:gridCol w:w="8"/>
        <w:gridCol w:w="504"/>
        <w:gridCol w:w="426"/>
        <w:gridCol w:w="440"/>
        <w:gridCol w:w="378"/>
        <w:gridCol w:w="87"/>
        <w:gridCol w:w="338"/>
        <w:gridCol w:w="6"/>
        <w:gridCol w:w="477"/>
      </w:tblGrid>
      <w:tr w:rsidR="008B7A06" w:rsidRPr="00A308FF" w:rsidTr="003375F0">
        <w:trPr>
          <w:gridBefore w:val="1"/>
          <w:gridAfter w:val="2"/>
          <w:wBefore w:w="513" w:type="dxa"/>
          <w:wAfter w:w="483" w:type="dxa"/>
        </w:trPr>
        <w:tc>
          <w:tcPr>
            <w:tcW w:w="542" w:type="dxa"/>
            <w:shd w:val="clear" w:color="auto" w:fill="D99594" w:themeFill="accent2" w:themeFillTint="99"/>
          </w:tcPr>
          <w:p w:rsidR="00B0516C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1.</w:t>
            </w:r>
            <w:r w:rsidR="00B0516C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</w:t>
            </w:r>
          </w:p>
        </w:tc>
        <w:tc>
          <w:tcPr>
            <w:tcW w:w="497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583" w:type="dxa"/>
            <w:gridSpan w:val="3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</w:t>
            </w:r>
          </w:p>
        </w:tc>
        <w:tc>
          <w:tcPr>
            <w:tcW w:w="524" w:type="dxa"/>
            <w:gridSpan w:val="2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04" w:type="dxa"/>
            <w:shd w:val="clear" w:color="auto" w:fill="F2DBDB" w:themeFill="accent2" w:themeFillTint="33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</w:t>
            </w:r>
          </w:p>
        </w:tc>
        <w:tc>
          <w:tcPr>
            <w:tcW w:w="378" w:type="dxa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25" w:type="dxa"/>
            <w:gridSpan w:val="2"/>
            <w:shd w:val="clear" w:color="auto" w:fill="D99594" w:themeFill="accent2" w:themeFillTint="99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я</w:t>
            </w:r>
          </w:p>
        </w:tc>
      </w:tr>
      <w:tr w:rsidR="008B7A06" w:rsidRPr="00A308FF" w:rsidTr="003375F0">
        <w:tblPrEx>
          <w:tblLook w:val="0000"/>
        </w:tblPrEx>
        <w:trPr>
          <w:gridAfter w:val="5"/>
          <w:wAfter w:w="1286" w:type="dxa"/>
          <w:trHeight w:val="375"/>
        </w:trPr>
        <w:tc>
          <w:tcPr>
            <w:tcW w:w="513" w:type="dxa"/>
            <w:shd w:val="clear" w:color="auto" w:fill="CC66FF"/>
          </w:tcPr>
          <w:p w:rsidR="00B0516C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2.</w:t>
            </w:r>
            <w:r w:rsidR="00B0516C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42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497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617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583" w:type="dxa"/>
            <w:gridSpan w:val="3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ў</w:t>
            </w:r>
          </w:p>
        </w:tc>
        <w:tc>
          <w:tcPr>
            <w:tcW w:w="516" w:type="dxa"/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66FF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</w:t>
            </w:r>
          </w:p>
        </w:tc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8B7A06" w:rsidRPr="00A308FF" w:rsidTr="003375F0">
        <w:tblPrEx>
          <w:tblLook w:val="0000"/>
        </w:tblPrEx>
        <w:trPr>
          <w:gridBefore w:val="2"/>
          <w:gridAfter w:val="1"/>
          <w:wBefore w:w="1055" w:type="dxa"/>
          <w:wAfter w:w="477" w:type="dxa"/>
          <w:trHeight w:val="390"/>
        </w:trPr>
        <w:tc>
          <w:tcPr>
            <w:tcW w:w="497" w:type="dxa"/>
            <w:shd w:val="clear" w:color="auto" w:fill="FFC000"/>
          </w:tcPr>
          <w:p w:rsidR="00B0516C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3.</w:t>
            </w:r>
            <w:r w:rsidR="00B0516C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617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583" w:type="dxa"/>
            <w:gridSpan w:val="3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516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426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</w:t>
            </w:r>
          </w:p>
        </w:tc>
        <w:tc>
          <w:tcPr>
            <w:tcW w:w="440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378" w:type="dxa"/>
            <w:shd w:val="clear" w:color="auto" w:fill="FFC000"/>
          </w:tcPr>
          <w:p w:rsidR="00B0516C" w:rsidRPr="00A308FF" w:rsidRDefault="00B0516C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431" w:type="dxa"/>
            <w:gridSpan w:val="3"/>
            <w:shd w:val="clear" w:color="auto" w:fill="FFC000"/>
          </w:tcPr>
          <w:p w:rsidR="00B0516C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е</w:t>
            </w:r>
          </w:p>
        </w:tc>
      </w:tr>
      <w:tr w:rsidR="007120FA" w:rsidRPr="00A308FF" w:rsidTr="003375F0">
        <w:tblPrEx>
          <w:tblLook w:val="0000"/>
        </w:tblPrEx>
        <w:trPr>
          <w:gridBefore w:val="8"/>
          <w:wBefore w:w="3268" w:type="dxa"/>
          <w:trHeight w:val="465"/>
        </w:trPr>
        <w:tc>
          <w:tcPr>
            <w:tcW w:w="512" w:type="dxa"/>
            <w:gridSpan w:val="2"/>
            <w:shd w:val="clear" w:color="auto" w:fill="F2DBDB" w:themeFill="accent2" w:themeFillTint="33"/>
          </w:tcPr>
          <w:p w:rsidR="007120FA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be-BY" w:eastAsia="ru-RU"/>
              </w:rPr>
              <w:t>4.</w:t>
            </w:r>
            <w:r w:rsidR="007120FA"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э</w:t>
            </w:r>
          </w:p>
        </w:tc>
        <w:tc>
          <w:tcPr>
            <w:tcW w:w="426" w:type="dxa"/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</w:t>
            </w:r>
          </w:p>
        </w:tc>
        <w:tc>
          <w:tcPr>
            <w:tcW w:w="440" w:type="dxa"/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</w:t>
            </w:r>
          </w:p>
        </w:tc>
      </w:tr>
      <w:tr w:rsidR="0021628B" w:rsidRPr="00A308FF" w:rsidTr="003375F0">
        <w:tblPrEx>
          <w:tblLook w:val="0000"/>
        </w:tblPrEx>
        <w:trPr>
          <w:gridBefore w:val="3"/>
          <w:wBefore w:w="1552" w:type="dxa"/>
          <w:trHeight w:val="377"/>
        </w:trPr>
        <w:tc>
          <w:tcPr>
            <w:tcW w:w="628" w:type="dxa"/>
            <w:gridSpan w:val="2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5.</w:t>
            </w: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Ж</w:t>
            </w:r>
          </w:p>
        </w:tc>
        <w:tc>
          <w:tcPr>
            <w:tcW w:w="460" w:type="dxa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628" w:type="dxa"/>
            <w:gridSpan w:val="2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б</w:t>
            </w:r>
          </w:p>
        </w:tc>
        <w:tc>
          <w:tcPr>
            <w:tcW w:w="426" w:type="dxa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40" w:type="dxa"/>
            <w:shd w:val="clear" w:color="auto" w:fill="00B0F0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1286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21628B" w:rsidRPr="00A308FF" w:rsidTr="003375F0">
        <w:tblPrEx>
          <w:tblLook w:val="0000"/>
        </w:tblPrEx>
        <w:trPr>
          <w:gridBefore w:val="2"/>
          <w:gridAfter w:val="5"/>
          <w:wBefore w:w="1055" w:type="dxa"/>
          <w:wAfter w:w="1286" w:type="dxa"/>
          <w:trHeight w:val="441"/>
        </w:trPr>
        <w:tc>
          <w:tcPr>
            <w:tcW w:w="497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6.</w:t>
            </w: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</w:t>
            </w:r>
          </w:p>
        </w:tc>
        <w:tc>
          <w:tcPr>
            <w:tcW w:w="617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471" w:type="dxa"/>
            <w:gridSpan w:val="2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е</w:t>
            </w:r>
          </w:p>
        </w:tc>
        <w:tc>
          <w:tcPr>
            <w:tcW w:w="628" w:type="dxa"/>
            <w:gridSpan w:val="2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й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н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:rsidR="0021628B" w:rsidRPr="00A308FF" w:rsidRDefault="0021628B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</w:t>
            </w:r>
          </w:p>
        </w:tc>
      </w:tr>
      <w:tr w:rsidR="007120FA" w:rsidRPr="00A308FF" w:rsidTr="003375F0">
        <w:tblPrEx>
          <w:tblLook w:val="0000"/>
        </w:tblPrEx>
        <w:trPr>
          <w:gridBefore w:val="6"/>
          <w:gridAfter w:val="6"/>
          <w:wBefore w:w="2640" w:type="dxa"/>
          <w:wAfter w:w="1726" w:type="dxa"/>
          <w:trHeight w:val="403"/>
        </w:trPr>
        <w:tc>
          <w:tcPr>
            <w:tcW w:w="628" w:type="dxa"/>
            <w:gridSpan w:val="2"/>
            <w:shd w:val="clear" w:color="auto" w:fill="CCFF66"/>
          </w:tcPr>
          <w:p w:rsidR="007120FA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7.</w:t>
            </w:r>
            <w:r w:rsidR="007120FA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 xml:space="preserve"> і</w:t>
            </w:r>
          </w:p>
        </w:tc>
        <w:tc>
          <w:tcPr>
            <w:tcW w:w="426" w:type="dxa"/>
            <w:shd w:val="clear" w:color="auto" w:fill="CCFF66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</w:t>
            </w:r>
          </w:p>
        </w:tc>
      </w:tr>
      <w:tr w:rsidR="007120FA" w:rsidRPr="00A308FF" w:rsidTr="003375F0">
        <w:tblPrEx>
          <w:tblLook w:val="0000"/>
        </w:tblPrEx>
        <w:trPr>
          <w:gridBefore w:val="6"/>
          <w:gridAfter w:val="3"/>
          <w:wBefore w:w="2640" w:type="dxa"/>
          <w:wAfter w:w="821" w:type="dxa"/>
          <w:trHeight w:val="450"/>
        </w:trPr>
        <w:tc>
          <w:tcPr>
            <w:tcW w:w="628" w:type="dxa"/>
            <w:gridSpan w:val="2"/>
            <w:shd w:val="clear" w:color="auto" w:fill="FF66FF"/>
          </w:tcPr>
          <w:p w:rsidR="007120FA" w:rsidRPr="00A308FF" w:rsidRDefault="008B7A06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8.</w:t>
            </w:r>
            <w:r w:rsidR="007120FA"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к</w:t>
            </w:r>
          </w:p>
        </w:tc>
        <w:tc>
          <w:tcPr>
            <w:tcW w:w="426" w:type="dxa"/>
            <w:shd w:val="clear" w:color="auto" w:fill="FF66FF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</w:t>
            </w:r>
          </w:p>
        </w:tc>
        <w:tc>
          <w:tcPr>
            <w:tcW w:w="440" w:type="dxa"/>
            <w:shd w:val="clear" w:color="auto" w:fill="FF66FF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465" w:type="dxa"/>
            <w:gridSpan w:val="2"/>
            <w:shd w:val="clear" w:color="auto" w:fill="FF66FF"/>
          </w:tcPr>
          <w:p w:rsidR="007120FA" w:rsidRPr="00A308FF" w:rsidRDefault="007120FA" w:rsidP="00A30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A3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</w:p>
        </w:tc>
      </w:tr>
    </w:tbl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Раздзел навукі аб мове, у якім словы вывучаюцца як часціны мовы.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Гэта часціна мовы абазначае прадмет, асобу.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Даданы член сказа.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Мастацкі сродак літаратуры, мастацкае азаначэнне.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tabs>
          <w:tab w:val="left" w:pos="-567"/>
          <w:tab w:val="left" w:pos="-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Горад, які стаіць на Дняпры.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Галоўны член сказа.</w:t>
      </w:r>
    </w:p>
    <w:p w:rsidR="0021628B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 можа быць і адзіночны</w:t>
      </w:r>
      <w:r w:rsidR="00070A53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множны.</w:t>
      </w:r>
    </w:p>
    <w:p w:rsidR="007120FA" w:rsidRPr="00A308FF" w:rsidRDefault="0021628B" w:rsidP="00A308FF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беларускай мове іх шэсць. </w:t>
      </w:r>
    </w:p>
    <w:p w:rsidR="00F37440" w:rsidRPr="00A308FF" w:rsidRDefault="00601DDA" w:rsidP="00A308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 так, тэма ўрока…</w:t>
      </w:r>
      <w:r w:rsidR="007A0634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(вучні агучваюць тэму “Падагульненне   па тэме “Лічэбнік”)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8C57AB" w:rsidRPr="00A308FF" w:rsidRDefault="00070A53" w:rsidP="00A308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ерш, чым прыступіць да пад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агульнення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я прапаную вам выканаць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наступнае</w:t>
      </w:r>
      <w:r w:rsidR="008C57A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заданне: </w:t>
      </w:r>
    </w:p>
    <w:p w:rsidR="00ED5C0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А) 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Дадзены 2 рамонкі, на пялёстках якіх размешчаны катэгорыі і ўласцівасці розных часцін мовы. В</w:t>
      </w:r>
      <w:r w:rsidR="003C4F65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учні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павінны зняць лішнія пялёсткі, пакінуць толькі тыя, я</w:t>
      </w:r>
      <w:r w:rsidR="00C2550E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кія маюць дачыненне да лічэбніка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(Два вучні працуюць 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 дошкі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7A063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2743B" w:rsidRPr="00A308FF" w:rsidRDefault="007A0634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Дадатак</w:t>
      </w:r>
      <w:r w:rsidR="00315AA3"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 3</w:t>
      </w:r>
      <w:r w:rsidR="00D2743B"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.</w:t>
      </w:r>
    </w:p>
    <w:p w:rsidR="00601DDA" w:rsidRPr="00A308FF" w:rsidRDefault="00070A53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 xml:space="preserve">1 </w:t>
      </w:r>
      <w:r w:rsidR="00601DDA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>рамонак</w:t>
      </w:r>
      <w:r w:rsidR="00E71C88" w:rsidRPr="00A308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(слайд 5)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: </w:t>
      </w:r>
      <w:r w:rsidR="007A0634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колькасныя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склон</w:t>
      </w:r>
      <w:r w:rsidR="00601DDA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трыванне, 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зборны</w:t>
      </w:r>
      <w:r w:rsidR="005732CF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я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,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які? 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я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кая?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 абстрактны,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складаныя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тупень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параўнання;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дзейнік, каторы?</w:t>
      </w:r>
      <w:r w:rsidR="005732CF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састаўныя</w:t>
      </w:r>
      <w:r w:rsidR="004A4A98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.</w:t>
      </w:r>
      <w:r w:rsidR="00601DDA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br/>
        <w:t>2 рамонак</w:t>
      </w:r>
      <w:r w:rsidR="00E71C88" w:rsidRPr="00A308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(слайд 6</w:t>
      </w:r>
      <w:r w:rsidR="00E71C88" w:rsidRPr="00A308FF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)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: </w:t>
      </w:r>
      <w:r w:rsidR="007A0634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парадкавыя,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дробавыя,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скланенне, </w:t>
      </w:r>
      <w:hyperlink r:id="rId12" w:history="1"/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простыя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неадушаўлёны, 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якасць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хто?Што? </w:t>
      </w:r>
      <w:r w:rsidR="004A4A98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Што рабіць? с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пражэнне,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цэлы лік,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адносны, 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род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</w:t>
      </w:r>
      <w:r w:rsidR="00601DDA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адушаўлёны</w:t>
      </w:r>
      <w:r w:rsidR="003C4F65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601DDA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 дапаўненне</w:t>
      </w:r>
      <w:r w:rsidR="003C4F65" w:rsidRPr="00A308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, акалічнасць.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Б) Фармулёўка задач  урока вучнямі.</w:t>
      </w:r>
    </w:p>
    <w:p w:rsidR="008C57AB" w:rsidRPr="00A308FF" w:rsidRDefault="00601DDA" w:rsidP="00A3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Зыходзячы з таго, што засталося ў рамонках, </w:t>
      </w:r>
      <w:hyperlink r:id="rId13" w:history="1">
        <w:r w:rsidRPr="00A308FF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 xml:space="preserve">давайце сфармулюем </w:t>
        </w:r>
      </w:hyperlink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задачы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нашага ўрока</w:t>
      </w:r>
      <w:r w:rsidR="004B78C0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7)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мы павінны 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паўтарыць і замацаваць веды па наступных катэгорыях: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род, лік, склон, разрады</w:t>
      </w:r>
      <w:r w:rsidR="003C4F6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лічэбнікаў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C4F6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(Вучні самастойна прагаворваюць задачы ўрока)</w:t>
      </w:r>
    </w:p>
    <w:p w:rsidR="001B0C58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.Матывацыйна-эмацыянальны этап </w:t>
      </w:r>
      <w:r w:rsidR="003A1104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(3-5 хв.)</w:t>
      </w:r>
    </w:p>
    <w:p w:rsidR="003C4F65" w:rsidRPr="00A308FF" w:rsidRDefault="003C4F65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1. Лічбавы дыктант</w:t>
      </w:r>
      <w:r w:rsidR="004B78C0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(слайд 8)</w:t>
      </w:r>
    </w:p>
    <w:p w:rsidR="00601DDA" w:rsidRPr="00A308FF" w:rsidRDefault="00A50545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 Чытаецца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сцвярджэнне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 вучні запісваюць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сваім сшытку 1 – калі згодны, 0- калі не.</w:t>
      </w:r>
    </w:p>
    <w:p w:rsidR="001B0C58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="00C2550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C2550E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Лічэбнік – самастояная час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ціна мовы</w:t>
      </w:r>
      <w:r w:rsidR="001B0C58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якая абазначае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лік,колькасць прадметаў або парадак прадметаў  пры лічэнні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(1) 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Лічэбнік –адказвае на пытанні колькі? каторы?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Паводле складу лічэбнікі падзяляюцца на простыя, складаныя і састаўныя?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г</w:t>
      </w:r>
      <w:r w:rsidRPr="00ED5C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556563" w:rsidRPr="00ED5C0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 залежнасці ад значэння і граматычныхпрымет, лічэбнікіпадзяляюцца на колькасныя і зборныя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ED5C0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0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8C57AB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</w:t>
      </w:r>
      <w:r w:rsidRPr="00ED5C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Pr="00ED5C0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Лічэбнікісп</w:t>
      </w:r>
      <w:r w:rsidR="00556563" w:rsidRPr="00ED5C0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алучаюццатолькі з назоўнікам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ED5C0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1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ж)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 лічэбніках ад дзевяці да дваццаці і ў лічэбніках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пяць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шэсць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трыццаць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на канцы </w:t>
      </w:r>
      <w:r w:rsidRPr="00A30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не пішацца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мяккі знак?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(0)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з)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Колькасныя лічэбнікі падзяляюцца на: лічэбнікі, якія абазначаюць цэлыя лікі, зборныя,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дробавыя.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і)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 складаных лічэбніках (ад пяцідзесяці да васьмідзесяці і ад двухсот да дзевяцісот) скланяюцца абедзве часткі слова.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творным склоне лічэбнікі</w:t>
      </w:r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два, тры, чатыры,</w:t>
      </w:r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пяць, шэсць,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маюць на канцы</w:t>
      </w:r>
      <w:r w:rsidR="00556563" w:rsidRPr="00A30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–ма-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л)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Зборныя лічэбнікі абазначаюць колькасць, як сукупнасць.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(1)</w:t>
      </w:r>
    </w:p>
    <w:p w:rsidR="0021628B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м)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Лічэбнік </w:t>
      </w:r>
      <w:r w:rsidR="00556563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паўтара </w:t>
      </w:r>
      <w:r w:rsidR="00556563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спалучаецца з назоўнікамі жаночага роду. </w:t>
      </w:r>
      <w:r w:rsidR="00556563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(0)</w:t>
      </w:r>
    </w:p>
    <w:p w:rsidR="001B0C58" w:rsidRPr="00A308FF" w:rsidRDefault="0021628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КЛЮЧ: 11101011010</w:t>
      </w:r>
    </w:p>
    <w:p w:rsidR="001B0C58" w:rsidRPr="00A308FF" w:rsidRDefault="004A4A98" w:rsidP="00A308FF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Узаемаправерка  (вучні абменьваютцца сшыткамі з суседам па парце) 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Атрымаецца лік (</w:t>
      </w:r>
      <w:r w:rsidR="004A4A98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адзінаццаць мільярдаў сто адзін мільён адзінаццаць тысяч дзесяць)</w:t>
      </w:r>
    </w:p>
    <w:p w:rsidR="001B0C58" w:rsidRPr="00A308FF" w:rsidRDefault="00556563" w:rsidP="00A308F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лічэбнік па разраду? (</w:t>
      </w:r>
      <w:r w:rsidR="001B0C58"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колькасны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C58" w:rsidRPr="00A308FF" w:rsidRDefault="001B0C58" w:rsidP="00A308F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 саставу? (</w:t>
      </w: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састаўны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C58" w:rsidRPr="00A308FF" w:rsidRDefault="001B0C5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кагоўсёправільна – падыміцерукі.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2.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Вызначце</w:t>
      </w:r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“чацвёртае”</w:t>
      </w:r>
      <w:r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лішняе</w:t>
      </w:r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слова і растлумачце свой выбар</w:t>
      </w:r>
      <w:r w:rsidR="004B78C0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(слайд 9,10)</w:t>
      </w:r>
      <w:r w:rsidR="000A0C7E" w:rsidRPr="00A30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:</w:t>
      </w:r>
    </w:p>
    <w:p w:rsidR="003C4F65" w:rsidRPr="00A308FF" w:rsidRDefault="004A4A9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два, абедзве,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двойка (наз.)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дзвесце;</w:t>
      </w:r>
    </w:p>
    <w:p w:rsidR="00601DDA" w:rsidRPr="00A308FF" w:rsidRDefault="004A4A9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сто сорак пяць, дваццаць два,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дзве трэція (дроб.),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трыццаць дзевяць;</w:t>
      </w:r>
    </w:p>
    <w:p w:rsidR="00601DDA" w:rsidRPr="00A308FF" w:rsidRDefault="004A4A9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шасцёра (зборны),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трэці, пяты, 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дваццаць сёмы.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Трэніровачна-карэкцыйны этап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(3-4хв.)</w:t>
      </w:r>
    </w:p>
    <w:p w:rsidR="0021628B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Карэктар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AB18ED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11,12)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Вучні павінны выправіц</w:t>
      </w:r>
      <w:r w:rsidR="00C2550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 памылкі ў напісанні лічэбнікаў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(адзін вучань працуе каля дошкі)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616F8B" w:rsidRPr="00A308FF" w:rsidRDefault="00616F8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Двадцаць, адзінацаць, дзесяты,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дванаццаць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, трынатцаць, пядзясят, шэздзясят,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дваццаць пяць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, соракпяць, трыцаць,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трыста сорак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стошэсць, семьдзесят, дзевяцсот, восемьсот</w:t>
      </w:r>
    </w:p>
    <w:p w:rsidR="001B0C58" w:rsidRPr="00A308F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Фізкультхвілінка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(1хв.)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Раз –падняцца, усміхнуцца,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– сагнуцца, разагнуцца,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Тры – галоўкайпаківаць, 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чатыры – рукішырэй,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Пяць – рукаміпамахаць,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Шэсць – прысесць і за парты ціхасесці.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сем сшыткіпадраўняць.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Восем-дзевяць – ручкіўзяць,</w:t>
      </w:r>
    </w:p>
    <w:p w:rsidR="001B0C58" w:rsidRPr="00A308FF" w:rsidRDefault="001B0C58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на дзесяць – пачынаемпрацаваць.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hyperlink r:id="rId14" w:history="1">
        <w:r w:rsidRPr="00A308F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be-BY" w:eastAsia="ru-RU"/>
          </w:rPr>
          <w:t>Кантрольна-рэфлексійны этап</w:t>
        </w:r>
      </w:hyperlink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Комплекснае заданне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(пасля выканання вучні па прынцыпу ўзаемаправеркі звяраюць правільнасц</w:t>
      </w:r>
      <w:r w:rsidR="00B20F0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  адказаў</w:t>
      </w:r>
      <w:r w:rsidR="000A0C7E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змешчаных на слайдзе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Праца з тэкстам. 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(8-10 хв.)</w:t>
      </w:r>
      <w:r w:rsidR="0065383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(слайд 13)</w:t>
      </w:r>
    </w:p>
    <w:p w:rsidR="00556563" w:rsidRPr="00A308FF" w:rsidRDefault="00556563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ВАРЫЯНТ 1</w:t>
      </w:r>
    </w:p>
    <w:p w:rsidR="00556563" w:rsidRPr="00A308FF" w:rsidRDefault="00556563" w:rsidP="00A308FF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be-BY"/>
        </w:rPr>
      </w:pPr>
      <w:r w:rsidRPr="00A308FF">
        <w:rPr>
          <w:b/>
          <w:i/>
          <w:sz w:val="28"/>
          <w:szCs w:val="28"/>
          <w:lang w:val="be-BY"/>
        </w:rPr>
        <w:t xml:space="preserve">Жлобін упершыню ўзгадваецца ў пісьмовых крыніцах пад </w:t>
      </w:r>
      <w:r w:rsidR="000A0C7E" w:rsidRPr="00A308FF">
        <w:rPr>
          <w:b/>
          <w:i/>
          <w:sz w:val="28"/>
          <w:szCs w:val="28"/>
          <w:lang w:val="be-BY"/>
        </w:rPr>
        <w:t xml:space="preserve">(1492) </w:t>
      </w:r>
      <w:r w:rsidRPr="00A308FF">
        <w:rPr>
          <w:b/>
          <w:i/>
          <w:sz w:val="28"/>
          <w:szCs w:val="28"/>
          <w:lang w:val="be-BY"/>
        </w:rPr>
        <w:t>____________________________________ годам.</w:t>
      </w:r>
    </w:p>
    <w:p w:rsidR="00556563" w:rsidRPr="00A308FF" w:rsidRDefault="00556563" w:rsidP="00A308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A308FF">
        <w:rPr>
          <w:sz w:val="28"/>
          <w:szCs w:val="28"/>
          <w:lang w:val="be-BY"/>
        </w:rPr>
        <w:t xml:space="preserve">Паселішча ж на месцы, дзе цяпер стаіць Жлобін, </w:t>
      </w:r>
      <w:r w:rsidR="000A0C7E" w:rsidRPr="00A308FF">
        <w:rPr>
          <w:sz w:val="28"/>
          <w:szCs w:val="28"/>
          <w:lang w:val="be-BY"/>
        </w:rPr>
        <w:t xml:space="preserve">існавала </w:t>
      </w:r>
      <w:r w:rsidRPr="00A308FF">
        <w:rPr>
          <w:sz w:val="28"/>
          <w:szCs w:val="28"/>
          <w:lang w:val="be-BY"/>
        </w:rPr>
        <w:t xml:space="preserve">яшчэ ў язычніцкія часы. Мяркуюць, што сваёй назвай Злобнае месца (пазней — Злобін, Жлобін) абавязана беглым людзям, якія хаваліся тут ад праследаванняў улад. </w:t>
      </w:r>
      <w:r w:rsidRPr="00A308FF">
        <w:rPr>
          <w:sz w:val="28"/>
          <w:szCs w:val="28"/>
        </w:rPr>
        <w:t xml:space="preserve">У </w:t>
      </w:r>
      <w:r w:rsidR="000A0C7E" w:rsidRPr="00A308FF">
        <w:rPr>
          <w:sz w:val="28"/>
          <w:szCs w:val="28"/>
          <w:lang w:val="be-BY"/>
        </w:rPr>
        <w:t>(15) _____________________</w:t>
      </w:r>
      <w:r w:rsidRPr="00A308FF">
        <w:rPr>
          <w:sz w:val="28"/>
          <w:szCs w:val="28"/>
        </w:rPr>
        <w:t>стагоддзі</w:t>
      </w:r>
      <w:r w:rsidR="00ED5C0F">
        <w:rPr>
          <w:sz w:val="28"/>
          <w:szCs w:val="28"/>
          <w:lang w:val="be-BY"/>
        </w:rPr>
        <w:t xml:space="preserve"> </w:t>
      </w:r>
      <w:r w:rsidRPr="00A308FF">
        <w:rPr>
          <w:sz w:val="28"/>
          <w:szCs w:val="28"/>
        </w:rPr>
        <w:t>яно належала магнатам Хадкевічам, у час вайныцара</w:t>
      </w:r>
      <w:r w:rsidR="00ED5C0F">
        <w:rPr>
          <w:sz w:val="28"/>
          <w:szCs w:val="28"/>
          <w:lang w:val="be-BY"/>
        </w:rPr>
        <w:t xml:space="preserve"> </w:t>
      </w:r>
      <w:r w:rsidRPr="00A308FF">
        <w:rPr>
          <w:sz w:val="28"/>
          <w:szCs w:val="28"/>
        </w:rPr>
        <w:t xml:space="preserve">Івана III з каралёмАляксандрамдалучана да Расіі, затымзноўадышло да Літвы. Вядома, што ў </w:t>
      </w:r>
      <w:r w:rsidR="001544E5" w:rsidRPr="00A308FF">
        <w:rPr>
          <w:sz w:val="28"/>
          <w:szCs w:val="28"/>
          <w:lang w:val="be-BY"/>
        </w:rPr>
        <w:t>(</w:t>
      </w:r>
      <w:r w:rsidR="001544E5" w:rsidRPr="00A308FF">
        <w:rPr>
          <w:sz w:val="28"/>
          <w:szCs w:val="28"/>
        </w:rPr>
        <w:t>1818</w:t>
      </w:r>
      <w:r w:rsidR="001544E5" w:rsidRPr="00A308FF">
        <w:rPr>
          <w:sz w:val="28"/>
          <w:szCs w:val="28"/>
          <w:lang w:val="be-BY"/>
        </w:rPr>
        <w:t>)_</w:t>
      </w:r>
      <w:r w:rsidRPr="00A308FF">
        <w:rPr>
          <w:sz w:val="28"/>
          <w:szCs w:val="28"/>
          <w:lang w:val="be-BY"/>
        </w:rPr>
        <w:t>________________________</w:t>
      </w:r>
      <w:r w:rsidR="001544E5" w:rsidRPr="00A308FF">
        <w:rPr>
          <w:sz w:val="28"/>
          <w:szCs w:val="28"/>
        </w:rPr>
        <w:t>годзеЖлобінлічыўсямястэчкам</w:t>
      </w:r>
      <w:r w:rsidR="001544E5" w:rsidRPr="00A308FF">
        <w:rPr>
          <w:sz w:val="28"/>
          <w:szCs w:val="28"/>
          <w:lang w:val="be-BY"/>
        </w:rPr>
        <w:t>.У(</w:t>
      </w:r>
      <w:r w:rsidRPr="00A308FF">
        <w:rPr>
          <w:sz w:val="28"/>
          <w:szCs w:val="28"/>
        </w:rPr>
        <w:t>1902</w:t>
      </w:r>
      <w:r w:rsidR="001544E5" w:rsidRPr="00A308FF">
        <w:rPr>
          <w:sz w:val="28"/>
          <w:szCs w:val="28"/>
          <w:lang w:val="be-BY"/>
        </w:rPr>
        <w:t>)______________________</w:t>
      </w:r>
      <w:r w:rsidRPr="00A308FF">
        <w:rPr>
          <w:sz w:val="28"/>
          <w:szCs w:val="28"/>
        </w:rPr>
        <w:t>годзепачалісязносіныпаміжПецярбургам і Адэсай — станцыяй, якая грузілазвыш</w:t>
      </w:r>
      <w:r w:rsidR="001544E5" w:rsidRPr="00A308FF">
        <w:rPr>
          <w:sz w:val="28"/>
          <w:szCs w:val="28"/>
          <w:lang w:val="be-BY"/>
        </w:rPr>
        <w:t>(</w:t>
      </w:r>
      <w:r w:rsidRPr="00A308FF">
        <w:rPr>
          <w:sz w:val="28"/>
          <w:szCs w:val="28"/>
        </w:rPr>
        <w:t>400 тыс.</w:t>
      </w:r>
      <w:r w:rsidR="001544E5" w:rsidRPr="00A308FF">
        <w:rPr>
          <w:sz w:val="28"/>
          <w:szCs w:val="28"/>
          <w:lang w:val="be-BY"/>
        </w:rPr>
        <w:t>)______________________</w:t>
      </w:r>
      <w:r w:rsidRPr="00A308FF">
        <w:rPr>
          <w:sz w:val="28"/>
          <w:szCs w:val="28"/>
        </w:rPr>
        <w:t>пудоў «пераважналясныхгрузаў і часткова хлеба». Тут быліпабудаваныдэпо, вагонныямайстэрні, працаваліпаштова-тэлеграфнаеаддзяленне, народнае і чыгуначнаевучылішчы. Жыхароў</w:t>
      </w:r>
      <w:r w:rsidR="00ED5C0F">
        <w:rPr>
          <w:sz w:val="28"/>
          <w:szCs w:val="28"/>
        </w:rPr>
        <w:t xml:space="preserve"> </w:t>
      </w:r>
      <w:r w:rsidRPr="00A308FF">
        <w:rPr>
          <w:sz w:val="28"/>
          <w:szCs w:val="28"/>
        </w:rPr>
        <w:t>налічвалася</w:t>
      </w:r>
      <w:r w:rsidR="00ED5C0F">
        <w:rPr>
          <w:sz w:val="28"/>
          <w:szCs w:val="28"/>
        </w:rPr>
        <w:t xml:space="preserve"> </w:t>
      </w:r>
      <w:r w:rsidRPr="00A308FF">
        <w:rPr>
          <w:sz w:val="28"/>
          <w:szCs w:val="28"/>
        </w:rPr>
        <w:t>крыху</w:t>
      </w:r>
      <w:r w:rsidR="00ED5C0F">
        <w:rPr>
          <w:sz w:val="28"/>
          <w:szCs w:val="28"/>
        </w:rPr>
        <w:t xml:space="preserve"> </w:t>
      </w:r>
      <w:r w:rsidRPr="00A308FF">
        <w:rPr>
          <w:sz w:val="28"/>
          <w:szCs w:val="28"/>
        </w:rPr>
        <w:t>больш</w:t>
      </w:r>
      <w:r w:rsidR="00ED5C0F">
        <w:rPr>
          <w:sz w:val="28"/>
          <w:szCs w:val="28"/>
        </w:rPr>
        <w:t xml:space="preserve"> </w:t>
      </w:r>
      <w:r w:rsidRPr="00A308FF">
        <w:rPr>
          <w:sz w:val="28"/>
          <w:szCs w:val="28"/>
        </w:rPr>
        <w:t>чым 3 тыс.</w:t>
      </w:r>
    </w:p>
    <w:p w:rsidR="00556563" w:rsidRPr="00A308FF" w:rsidRDefault="00556563" w:rsidP="00A308FF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556563" w:rsidRPr="00A308FF" w:rsidRDefault="00556563" w:rsidP="00A308FF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A308FF">
        <w:rPr>
          <w:b/>
          <w:sz w:val="28"/>
          <w:szCs w:val="28"/>
          <w:lang w:val="be-BY"/>
        </w:rPr>
        <w:t>ВАРЫЯНТ 2</w:t>
      </w:r>
    </w:p>
    <w:p w:rsidR="00556563" w:rsidRPr="00A308FF" w:rsidRDefault="001544E5" w:rsidP="00A30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35E99">
        <w:rPr>
          <w:rFonts w:ascii="Times New Roman" w:hAnsi="Times New Roman" w:cs="Times New Roman"/>
          <w:bCs/>
          <w:sz w:val="28"/>
          <w:szCs w:val="28"/>
          <w:lang w:val="be-BY"/>
        </w:rPr>
        <w:t>К</w:t>
      </w:r>
      <w:r w:rsidRPr="00A308FF">
        <w:rPr>
          <w:rFonts w:ascii="Times New Roman" w:hAnsi="Times New Roman" w:cs="Times New Roman"/>
          <w:bCs/>
          <w:sz w:val="28"/>
          <w:szCs w:val="28"/>
          <w:lang w:val="be-BY"/>
        </w:rPr>
        <w:t>роплі</w:t>
      </w:r>
      <w:r w:rsidR="00556563" w:rsidRPr="00535E9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летняга дажджу, нібы слёзы, блішчаць на сімвалічных белых мармуровых партах, настаўніцкім стале “мёртвага класа”, у якім ніколі не загучаць галасы школьнікаў. Ціха шапочуць лістотай яблынькі ў адкрытым</w:t>
      </w:r>
      <w:r w:rsidRPr="00A308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(10) </w:t>
      </w:r>
      <w:r w:rsidR="00556563" w:rsidRPr="00A308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______________ </w:t>
      </w:r>
      <w:r w:rsidR="00556563" w:rsidRPr="00535E99">
        <w:rPr>
          <w:rFonts w:ascii="Times New Roman" w:hAnsi="Times New Roman" w:cs="Times New Roman"/>
          <w:bCs/>
          <w:sz w:val="28"/>
          <w:szCs w:val="28"/>
          <w:lang w:val="be-BY"/>
        </w:rPr>
        <w:t>гадоў таму ў жлобінскай вёсцы Чырвоны Бераг мемарыяле “Дзецям — ахвярам вайны”</w:t>
      </w:r>
      <w:r w:rsidR="00556563" w:rsidRPr="00A308F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556563" w:rsidRPr="00A308FF" w:rsidRDefault="00556563" w:rsidP="00A30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Сюды прывозілі фашысты   адабраных у бацькоў маленькіх дзяцей з Гомельшчыны. Праз дзіцячы канцлагер прайшло звыш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(15)  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_________________тысяч маленькіх ахвяр,  з іх </w:t>
      </w:r>
      <w:r w:rsidR="00E567E1" w:rsidRPr="00A308FF">
        <w:rPr>
          <w:rFonts w:ascii="Times New Roman" w:hAnsi="Times New Roman" w:cs="Times New Roman"/>
          <w:sz w:val="28"/>
          <w:szCs w:val="28"/>
          <w:lang w:val="be-BY"/>
        </w:rPr>
        <w:t>(12)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>___________________ тысяч</w:t>
      </w:r>
      <w:r w:rsidRPr="00A308FF">
        <w:rPr>
          <w:rFonts w:ascii="Times New Roman" w:hAnsi="Times New Roman" w:cs="Times New Roman"/>
          <w:sz w:val="28"/>
          <w:szCs w:val="28"/>
        </w:rPr>
        <w:t> 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— гэта дзеці да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>(15)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_________________________ гадоў.  Звыш    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>(5)</w:t>
      </w:r>
      <w:r w:rsidR="00E567E1" w:rsidRPr="00A308FF">
        <w:rPr>
          <w:rFonts w:ascii="Times New Roman" w:hAnsi="Times New Roman" w:cs="Times New Roman"/>
          <w:sz w:val="28"/>
          <w:szCs w:val="28"/>
          <w:lang w:val="be-BY"/>
        </w:rPr>
        <w:t>_____________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>тысяч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 хлопчыкаў і дзяўчынак загінулі ад рук нелюдзяў…</w:t>
      </w:r>
    </w:p>
    <w:p w:rsidR="00556563" w:rsidRPr="00A308FF" w:rsidRDefault="00556563" w:rsidP="00A30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Вайна спыніла мірнае жыццё. У гады нямецка-фашысцкай акупацыі побач з адным з </w:t>
      </w:r>
      <w:r w:rsidR="001544E5"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(5) </w:t>
      </w:r>
      <w:r w:rsidRPr="00A308FF">
        <w:rPr>
          <w:rFonts w:ascii="Times New Roman" w:hAnsi="Times New Roman" w:cs="Times New Roman"/>
          <w:sz w:val="28"/>
          <w:szCs w:val="28"/>
          <w:lang w:val="be-BY"/>
        </w:rPr>
        <w:t xml:space="preserve">____________беларускіх дзіцячых донарскіх канцлагераў у былым маёнтку дзейнічаў шпіталь, дзе гітлераўцы лячылі сваіх параненых. </w:t>
      </w:r>
      <w:r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>Савецкія</w:t>
      </w:r>
      <w:r w:rsidR="00ED5C0F"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>воіны</w:t>
      </w:r>
      <w:r w:rsid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>пасляпаспяховагазавяршэнняаперацыі “Баграціён” у канцы</w:t>
      </w:r>
      <w:r w:rsidR="00ED5C0F"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>чэрвеня</w:t>
      </w:r>
      <w:r w:rsidR="001544E5"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1544E5"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>1944</w:t>
      </w:r>
      <w:r w:rsidR="001544E5"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__</w:t>
      </w:r>
      <w:r w:rsidR="001544E5" w:rsidRPr="00A308FF">
        <w:rPr>
          <w:rFonts w:ascii="Times New Roman" w:hAnsi="Times New Roman" w:cs="Times New Roman"/>
          <w:b/>
          <w:i/>
          <w:sz w:val="28"/>
          <w:szCs w:val="28"/>
          <w:lang w:val="be-BY"/>
        </w:rPr>
        <w:t>________________________</w:t>
      </w:r>
      <w:r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года вызвалілі</w:t>
      </w:r>
      <w:r w:rsidR="00ED5C0F"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>Чырвоны</w:t>
      </w:r>
      <w:r w:rsidR="00ED5C0F"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D5C0F">
        <w:rPr>
          <w:rFonts w:ascii="Times New Roman" w:hAnsi="Times New Roman" w:cs="Times New Roman"/>
          <w:b/>
          <w:i/>
          <w:sz w:val="28"/>
          <w:szCs w:val="28"/>
          <w:lang w:val="be-BY"/>
        </w:rPr>
        <w:t>Бераг.</w:t>
      </w:r>
    </w:p>
    <w:p w:rsidR="001544E5" w:rsidRPr="00A308FF" w:rsidRDefault="001544E5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1DDA" w:rsidRPr="00A308FF" w:rsidRDefault="00601DDA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Заданне:</w:t>
      </w:r>
    </w:p>
    <w:p w:rsidR="00601DDA" w:rsidRPr="00A308FF" w:rsidRDefault="003346F1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Устаўце прапушчаныя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літары і </w:t>
      </w:r>
      <w:r w:rsidR="001544E5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падкрэсліце лічэбнікі як члены сказа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(3-4 балы).</w:t>
      </w:r>
    </w:p>
    <w:p w:rsidR="00601DDA" w:rsidRPr="00A308FF" w:rsidRDefault="00B20F0B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3346F1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казаць 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разрады лічэбнікаў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(5-6 балаў). </w:t>
      </w:r>
      <w:r w:rsidR="00601DDA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(Два  вучні працуюць  ля дошкі)</w:t>
      </w:r>
    </w:p>
    <w:p w:rsidR="00601DDA" w:rsidRPr="00A308FF" w:rsidRDefault="001B0C58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Марфалагічны разбор лічэбніка</w:t>
      </w:r>
      <w:r w:rsidR="00601DDA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(на выбар вучня) (7-8 балаў).</w:t>
      </w:r>
    </w:p>
    <w:p w:rsidR="003346F1" w:rsidRPr="00A308FF" w:rsidRDefault="00601DDA" w:rsidP="00A308F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Сінтаксічны разбор  выдзеленага сказа. Скласці сказ па тэме тэксту, каб прысутнічала слова ( словы) на правапіс </w:t>
      </w:r>
      <w:r w:rsidR="001B0C5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лічэбнікаў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(9-10балаў).</w:t>
      </w:r>
      <w:r w:rsidR="001B0C58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(Адзін </w:t>
      </w: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вучань працуе ля дошкі, выконвае сінтаксічны разбор сказа)</w:t>
      </w:r>
    </w:p>
    <w:p w:rsidR="00601DDA" w:rsidRPr="00A308FF" w:rsidRDefault="00601DDA" w:rsidP="00A30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556563" w:rsidRPr="00A308FF" w:rsidRDefault="00556563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ТЭСТ</w:t>
      </w:r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(3 хв.)</w:t>
      </w:r>
      <w:r w:rsidR="0065383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(слайд 14</w:t>
      </w:r>
      <w:r w:rsidR="0068327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</w:p>
    <w:p w:rsidR="005F1296" w:rsidRPr="00A308FF" w:rsidRDefault="005F1296" w:rsidP="00A3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1</w:t>
      </w:r>
    </w:p>
    <w:p w:rsidR="003346F1" w:rsidRPr="00A308FF" w:rsidRDefault="003346F1" w:rsidP="00A30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1. </w:t>
      </w:r>
      <w:r w:rsidR="00B46902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Закончыце азначэнне: </w:t>
      </w:r>
      <w:r w:rsidR="00B46902"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дзеяннепрадмета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в) 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колькасцьпрадметаў, лік, парадакпрадметаўпрылічэнні</w:t>
      </w:r>
    </w:p>
    <w:p w:rsidR="003346F1" w:rsidRPr="00A308FF" w:rsidRDefault="003346F1" w:rsidP="00A3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</w:t>
      </w:r>
      <w:r w:rsidR="00B46902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Лічбнік адказвае на пытанні… 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="00B46902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хто? што?;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="00B46902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рабіць? што зрабіць?;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в) </w:t>
      </w:r>
      <w:r w:rsidR="00B46902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колькі? які? (каторы?)</w:t>
      </w:r>
    </w:p>
    <w:p w:rsidR="003346F1" w:rsidRPr="00A308FF" w:rsidRDefault="003346F1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 Адзначце, у якіх лічэбніках пішацца мяккі знак на месцы пропуску:</w:t>
      </w:r>
    </w:p>
    <w:p w:rsidR="003346F1" w:rsidRPr="00A308FF" w:rsidRDefault="003346F1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а) міл..ён;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б) пяц..дзясят;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дзвес..це;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Пры скланенні якіх састаўных лічэбнікаў змяняецца кожнае слова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дробавы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х;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колькасных;</w:t>
      </w:r>
    </w:p>
    <w:p w:rsidR="00B20F0B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парадкавых.</w:t>
      </w:r>
    </w:p>
    <w:p w:rsidR="003346F1" w:rsidRPr="00A308FF" w:rsidRDefault="0028676B" w:rsidP="00A308F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назоўнікі;</w:t>
      </w:r>
    </w:p>
    <w:p w:rsidR="003346F1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="003A1104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прыметнікі адзіночнага ліку;  </w:t>
      </w:r>
    </w:p>
    <w:p w:rsidR="00B20F0B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</w:t>
      </w:r>
      <w:r w:rsidR="003A1104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як прыметнікі множнага ліку</w:t>
      </w:r>
    </w:p>
    <w:p w:rsidR="00683278" w:rsidRPr="00A308FF" w:rsidRDefault="00683278" w:rsidP="00A3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F1296" w:rsidRPr="00A308FF" w:rsidRDefault="005F1296" w:rsidP="00A3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2</w:t>
      </w:r>
    </w:p>
    <w:p w:rsidR="005F1296" w:rsidRPr="00A308FF" w:rsidRDefault="005F1296" w:rsidP="00A30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1. Закончыце азначэнне: </w:t>
      </w:r>
      <w:r w:rsidRPr="00A308FF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прымету 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а;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б)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колькасцьпрадметаў, лік, парадакпрадметаўпрылічэнні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дзеяннепрадмета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5F1296" w:rsidRPr="00A308FF" w:rsidRDefault="005F1296" w:rsidP="00A3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Лічбнік адказвае на пытанні… </w:t>
      </w:r>
    </w:p>
    <w:p w:rsidR="005F1296" w:rsidRPr="00A308FF" w:rsidRDefault="00AD7499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="005F1296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рабіць? што зрабіць?;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б)колькі? які? (каторы?)</w:t>
      </w:r>
    </w:p>
    <w:p w:rsidR="005F1296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в)хто? што?;</w:t>
      </w:r>
    </w:p>
    <w:p w:rsidR="005F1296" w:rsidRPr="00A308FF" w:rsidRDefault="005F1296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 Адзначце, у якіх лічэбніках пішацца мяккі знак на месцы пропуску:</w:t>
      </w:r>
    </w:p>
    <w:p w:rsidR="00C018A6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а) міл..ярд;</w:t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дзвес</w:t>
      </w:r>
      <w:r w:rsidRPr="00A308FF">
        <w:rPr>
          <w:rFonts w:ascii="Times New Roman" w:eastAsia="Times New Roman" w:hAnsi="Times New Roman" w:cs="Times New Roman"/>
          <w:sz w:val="28"/>
          <w:szCs w:val="28"/>
          <w:lang w:eastAsia="ru-RU"/>
        </w:rPr>
        <w:t>..це;</w:t>
      </w:r>
    </w:p>
    <w:p w:rsidR="0028676B" w:rsidRPr="00A308FF" w:rsidRDefault="005F129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в) </w:t>
      </w:r>
      <w:r w:rsidR="00C018A6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шэсц..дзясят;</w:t>
      </w: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4.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Пры скланенні якіх састаўных лічэбнікаў змяняецца кожнае слова:</w:t>
      </w:r>
    </w:p>
    <w:p w:rsidR="0028676B" w:rsidRPr="00A308FF" w:rsidRDefault="00C018A6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5F1296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  <w:r w:rsidR="0028676B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колькасных;</w:t>
      </w:r>
    </w:p>
    <w:p w:rsidR="0028676B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зборных;</w:t>
      </w:r>
    </w:p>
    <w:p w:rsidR="005F1296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парадкавых.</w:t>
      </w:r>
    </w:p>
    <w:p w:rsidR="0028676B" w:rsidRPr="00A308FF" w:rsidRDefault="0028676B" w:rsidP="00A308FF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28676B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як назоўнікі;</w:t>
      </w:r>
    </w:p>
    <w:p w:rsidR="00683278" w:rsidRPr="00A308FF" w:rsidRDefault="0028676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б) </w:t>
      </w:r>
      <w:r w:rsidR="00683278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як прыметнікі множнага ліку;</w:t>
      </w:r>
    </w:p>
    <w:p w:rsidR="0028676B" w:rsidRPr="00A308FF" w:rsidRDefault="00683278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="0028676B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прыметнікі адзіночнага ліку;  </w:t>
      </w:r>
    </w:p>
    <w:p w:rsidR="00B20F0B" w:rsidRPr="00A308FF" w:rsidRDefault="00B20F0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56563" w:rsidRPr="00A308FF" w:rsidRDefault="00B20F0B" w:rsidP="00A308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Падвядзенне вынікаў урока кожным вучнем (вучні падлічваюць свае балы за ўрок, вызначаюцца 3 пераможцы.</w:t>
      </w:r>
      <w:r w:rsidR="00683278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8C57AB" w:rsidRPr="00A308FF" w:rsidRDefault="00B20F0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8C57AB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.Дамашняе </w:t>
      </w:r>
      <w:r w:rsidR="00601DDA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заданне</w:t>
      </w: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: </w:t>
      </w:r>
      <w:r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падрыхтаваць вуснае паведамленне пра лічэбнік як часціну мовы</w:t>
      </w:r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(1хв.)</w:t>
      </w:r>
      <w:r w:rsidR="0065383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(слайд 15</w:t>
      </w:r>
      <w:r w:rsidR="00683278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</w:p>
    <w:p w:rsidR="00601DDA" w:rsidRPr="00A308FF" w:rsidRDefault="00B20F0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601DDA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.Рэфлексія </w:t>
      </w:r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(2 хв.)</w:t>
      </w:r>
    </w:p>
    <w:p w:rsidR="003A1104" w:rsidRPr="00A308FF" w:rsidRDefault="003A1104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Метад «</w:t>
      </w:r>
      <w:r w:rsidR="00601DDA" w:rsidRPr="00A308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Астравы»</w:t>
      </w:r>
      <w:r w:rsidR="00D63106" w:rsidRPr="00A308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Дадатак 4</w:t>
      </w:r>
    </w:p>
    <w:p w:rsidR="00683278" w:rsidRPr="00A308FF" w:rsidRDefault="00683278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вялікім аркушы паперы або на дошцы малюецца карта эмацыйных “астравоў” – Радасці,</w:t>
      </w:r>
      <w:r w:rsidR="00623CCC" w:rsidRPr="00A308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Смутку, Трывогі, Натхнення, Задавальнення і інш. Кожнаму вучню прапануецца прымацаваць стыкер у выглядзе карабліка на  адпаведным востраве, які адлюстроўвае душэўны стан вучня пасля ўрока.</w:t>
      </w:r>
    </w:p>
    <w:p w:rsidR="00601DDA" w:rsidRPr="00A308FF" w:rsidRDefault="00B20F0B" w:rsidP="00A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601DDA" w:rsidRPr="00A308F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</w:t>
      </w:r>
      <w:hyperlink r:id="rId15" w:history="1">
        <w:r w:rsidR="00601DDA" w:rsidRPr="00A308F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be-BY" w:eastAsia="ru-RU"/>
          </w:rPr>
          <w:t>Тлумачэнне адзнак</w:t>
        </w:r>
      </w:hyperlink>
      <w:r w:rsidR="003A1104" w:rsidRPr="00A308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(2 хв.)</w:t>
      </w:r>
    </w:p>
    <w:p w:rsidR="00601DDA" w:rsidRPr="00A308FF" w:rsidRDefault="00601DDA" w:rsidP="00A308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 w:rsidRPr="00A308F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Прозвішча, Імя _____________________________________________</w:t>
      </w:r>
    </w:p>
    <w:tbl>
      <w:tblPr>
        <w:tblStyle w:val="1"/>
        <w:tblW w:w="9757" w:type="dxa"/>
        <w:tblLook w:val="04A0"/>
      </w:tblPr>
      <w:tblGrid>
        <w:gridCol w:w="3114"/>
        <w:gridCol w:w="4082"/>
        <w:gridCol w:w="2561"/>
      </w:tblGrid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Заданне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Макс. кол-ць балаў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Набраная кол-ць балаў</w:t>
            </w: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Крыжаванка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 б.</w:t>
            </w:r>
            <w:r w:rsidR="00AB18ED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(0,5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Лічбавы дыктант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B18ED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11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б. ( 1 б.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“Чацвёртае”</w:t>
            </w:r>
            <w:r w:rsidR="00AB18ED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ішняе слова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3б. ( 0,5 за слова, 0,5 за тлумачэнне)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“Карэктар “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D018C6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</w:t>
            </w:r>
            <w:r w:rsidR="00A50545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б.(0,5 за кожную памылку)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Праца з тэкстам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Макс. – 10 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Тэст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Макс. – 5 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D018C6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sz w:val="28"/>
                <w:szCs w:val="28"/>
                <w:lang w:val="be-BY"/>
              </w:rPr>
              <w:t>39</w:t>
            </w:r>
            <w:r w:rsidR="00A50545" w:rsidRPr="00A308F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(+ 1б. бонус)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545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45" w:rsidRPr="00A308FF" w:rsidRDefault="00A50545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45" w:rsidRPr="00A308FF" w:rsidRDefault="00A50545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45" w:rsidRPr="00A308FF" w:rsidRDefault="00A50545" w:rsidP="00A3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DDA" w:rsidRPr="00A308FF" w:rsidTr="00623CC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Адзнака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DA" w:rsidRPr="00A308FF" w:rsidRDefault="00623CCC" w:rsidP="00A308FF">
            <w:p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37- 40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б. </w:t>
            </w:r>
            <w:r w:rsidR="00B20F0B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–</w:t>
            </w:r>
            <w:r w:rsidR="00A50545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“10”   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33-36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б. –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“9”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29-32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б.–</w:t>
            </w:r>
            <w:r w:rsidR="00B20F0B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“8”       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25-28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 -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“7”</w:t>
            </w:r>
          </w:p>
          <w:p w:rsidR="00601DDA" w:rsidRPr="00A308FF" w:rsidRDefault="00623CCC" w:rsidP="00A308FF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21-24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б.-</w:t>
            </w:r>
            <w:r w:rsidR="00B20F0B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“6”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17-20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 -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“5”</w:t>
            </w:r>
          </w:p>
          <w:p w:rsidR="00601DDA" w:rsidRPr="00A308FF" w:rsidRDefault="00623CCC" w:rsidP="00A308F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13-16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б.-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“4”</w:t>
            </w:r>
            <w:r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9-12 </w:t>
            </w:r>
            <w:r w:rsidR="00601DDA" w:rsidRPr="00A308F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б. – </w:t>
            </w:r>
            <w:r w:rsidR="00601DDA" w:rsidRPr="00A308F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“3”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DA" w:rsidRPr="00A308FF" w:rsidRDefault="00601DDA" w:rsidP="00A308F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01DDA" w:rsidRPr="00A308FF" w:rsidRDefault="00601DDA" w:rsidP="00A308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 w:eastAsia="ru-RU"/>
        </w:rPr>
      </w:pPr>
    </w:p>
    <w:p w:rsidR="003346F1" w:rsidRDefault="003346F1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3375F0" w:rsidRDefault="003375F0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3375F0" w:rsidRDefault="003375F0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AD7499" w:rsidRDefault="00AD7499" w:rsidP="00601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</w:pPr>
    </w:p>
    <w:p w:rsidR="00315AA3" w:rsidRPr="00315AA3" w:rsidRDefault="00315AA3" w:rsidP="00315AA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be-BY" w:eastAsia="ru-RU"/>
        </w:rPr>
        <w:t>Дадатак 1</w:t>
      </w:r>
    </w:p>
    <w:p w:rsidR="003375F0" w:rsidRPr="00011EDB" w:rsidRDefault="003375F0" w:rsidP="003375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КРЫЖАВАНКА</w:t>
      </w:r>
    </w:p>
    <w:tbl>
      <w:tblPr>
        <w:tblStyle w:val="a3"/>
        <w:tblW w:w="0" w:type="auto"/>
        <w:tblLayout w:type="fixed"/>
        <w:tblLook w:val="04A0"/>
      </w:tblPr>
      <w:tblGrid>
        <w:gridCol w:w="513"/>
        <w:gridCol w:w="588"/>
        <w:gridCol w:w="497"/>
        <w:gridCol w:w="617"/>
        <w:gridCol w:w="11"/>
        <w:gridCol w:w="460"/>
        <w:gridCol w:w="112"/>
        <w:gridCol w:w="516"/>
        <w:gridCol w:w="8"/>
        <w:gridCol w:w="504"/>
        <w:gridCol w:w="426"/>
        <w:gridCol w:w="440"/>
        <w:gridCol w:w="378"/>
        <w:gridCol w:w="87"/>
        <w:gridCol w:w="338"/>
        <w:gridCol w:w="6"/>
        <w:gridCol w:w="477"/>
      </w:tblGrid>
      <w:tr w:rsidR="003375F0" w:rsidTr="003375F0">
        <w:trPr>
          <w:gridBefore w:val="1"/>
          <w:gridAfter w:val="2"/>
          <w:wBefore w:w="513" w:type="dxa"/>
          <w:wAfter w:w="483" w:type="dxa"/>
        </w:trPr>
        <w:tc>
          <w:tcPr>
            <w:tcW w:w="588" w:type="dxa"/>
            <w:shd w:val="clear" w:color="auto" w:fill="D99594" w:themeFill="accent2" w:themeFillTint="99"/>
          </w:tcPr>
          <w:p w:rsidR="003375F0" w:rsidRPr="003375F0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497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617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83" w:type="dxa"/>
            <w:gridSpan w:val="3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24" w:type="dxa"/>
            <w:gridSpan w:val="2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04" w:type="dxa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378" w:type="dxa"/>
            <w:shd w:val="clear" w:color="auto" w:fill="D99594" w:themeFill="accent2" w:themeFillTint="99"/>
          </w:tcPr>
          <w:p w:rsidR="003375F0" w:rsidRPr="00B0516C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gridSpan w:val="2"/>
            <w:shd w:val="clear" w:color="auto" w:fill="D99594" w:themeFill="accent2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/>
        </w:tblPrEx>
        <w:trPr>
          <w:gridAfter w:val="5"/>
          <w:wAfter w:w="1286" w:type="dxa"/>
          <w:trHeight w:val="375"/>
        </w:trPr>
        <w:tc>
          <w:tcPr>
            <w:tcW w:w="513" w:type="dxa"/>
            <w:shd w:val="clear" w:color="auto" w:fill="CC66FF"/>
          </w:tcPr>
          <w:p w:rsidR="003375F0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2.</w:t>
            </w:r>
          </w:p>
        </w:tc>
        <w:tc>
          <w:tcPr>
            <w:tcW w:w="588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97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617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83" w:type="dxa"/>
            <w:gridSpan w:val="3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6" w:type="dxa"/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/>
        </w:tblPrEx>
        <w:trPr>
          <w:gridBefore w:val="2"/>
          <w:gridAfter w:val="1"/>
          <w:wBefore w:w="1101" w:type="dxa"/>
          <w:wAfter w:w="477" w:type="dxa"/>
          <w:trHeight w:val="390"/>
        </w:trPr>
        <w:tc>
          <w:tcPr>
            <w:tcW w:w="497" w:type="dxa"/>
            <w:shd w:val="clear" w:color="auto" w:fill="FFC000"/>
          </w:tcPr>
          <w:p w:rsidR="003375F0" w:rsidRDefault="003375F0" w:rsidP="0033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3.</w:t>
            </w:r>
          </w:p>
        </w:tc>
        <w:tc>
          <w:tcPr>
            <w:tcW w:w="617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83" w:type="dxa"/>
            <w:gridSpan w:val="3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6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378" w:type="dxa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31" w:type="dxa"/>
            <w:gridSpan w:val="3"/>
            <w:shd w:val="clear" w:color="auto" w:fill="FFC00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/>
        </w:tblPrEx>
        <w:trPr>
          <w:gridBefore w:val="8"/>
          <w:wBefore w:w="3314" w:type="dxa"/>
          <w:trHeight w:val="465"/>
        </w:trPr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be-BY" w:eastAsia="ru-RU"/>
              </w:rPr>
              <w:t>4.</w:t>
            </w:r>
          </w:p>
        </w:tc>
        <w:tc>
          <w:tcPr>
            <w:tcW w:w="426" w:type="dxa"/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:rsidR="003375F0" w:rsidRDefault="003375F0" w:rsidP="00EB06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/>
        </w:tblPrEx>
        <w:trPr>
          <w:gridBefore w:val="3"/>
          <w:wBefore w:w="1598" w:type="dxa"/>
          <w:trHeight w:val="377"/>
        </w:trPr>
        <w:tc>
          <w:tcPr>
            <w:tcW w:w="628" w:type="dxa"/>
            <w:gridSpan w:val="2"/>
            <w:shd w:val="clear" w:color="auto" w:fill="00B0F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5.</w:t>
            </w:r>
          </w:p>
        </w:tc>
        <w:tc>
          <w:tcPr>
            <w:tcW w:w="460" w:type="dxa"/>
            <w:shd w:val="clear" w:color="auto" w:fill="00B0F0"/>
          </w:tcPr>
          <w:p w:rsidR="003375F0" w:rsidRPr="0021628B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628" w:type="dxa"/>
            <w:gridSpan w:val="2"/>
            <w:shd w:val="clear" w:color="auto" w:fill="00B0F0"/>
          </w:tcPr>
          <w:p w:rsidR="003375F0" w:rsidRPr="0021628B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00B0F0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286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/>
        </w:tblPrEx>
        <w:trPr>
          <w:gridBefore w:val="2"/>
          <w:gridAfter w:val="5"/>
          <w:wBefore w:w="1101" w:type="dxa"/>
          <w:wAfter w:w="1286" w:type="dxa"/>
          <w:trHeight w:val="441"/>
        </w:trPr>
        <w:tc>
          <w:tcPr>
            <w:tcW w:w="497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6.</w:t>
            </w:r>
          </w:p>
        </w:tc>
        <w:tc>
          <w:tcPr>
            <w:tcW w:w="617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71" w:type="dxa"/>
            <w:gridSpan w:val="2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628" w:type="dxa"/>
            <w:gridSpan w:val="2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ABF8F" w:themeFill="accent6" w:themeFillTint="99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/>
        </w:tblPrEx>
        <w:trPr>
          <w:gridBefore w:val="6"/>
          <w:gridAfter w:val="6"/>
          <w:wBefore w:w="2686" w:type="dxa"/>
          <w:wAfter w:w="1726" w:type="dxa"/>
          <w:trHeight w:val="403"/>
        </w:trPr>
        <w:tc>
          <w:tcPr>
            <w:tcW w:w="628" w:type="dxa"/>
            <w:gridSpan w:val="2"/>
            <w:shd w:val="clear" w:color="auto" w:fill="CCFF66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7.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CCFF66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3375F0" w:rsidTr="003375F0">
        <w:tblPrEx>
          <w:tblLook w:val="0000"/>
        </w:tblPrEx>
        <w:trPr>
          <w:gridBefore w:val="6"/>
          <w:gridAfter w:val="3"/>
          <w:wBefore w:w="2686" w:type="dxa"/>
          <w:wAfter w:w="821" w:type="dxa"/>
          <w:trHeight w:val="450"/>
        </w:trPr>
        <w:tc>
          <w:tcPr>
            <w:tcW w:w="628" w:type="dxa"/>
            <w:gridSpan w:val="2"/>
            <w:shd w:val="clear" w:color="auto" w:fill="FF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7A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be-BY" w:eastAsia="ru-RU"/>
              </w:rPr>
              <w:t>8.</w:t>
            </w:r>
          </w:p>
        </w:tc>
        <w:tc>
          <w:tcPr>
            <w:tcW w:w="512" w:type="dxa"/>
            <w:gridSpan w:val="2"/>
            <w:shd w:val="clear" w:color="auto" w:fill="F2DBDB" w:themeFill="accent2" w:themeFillTint="33"/>
          </w:tcPr>
          <w:p w:rsidR="003375F0" w:rsidRPr="007120FA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40" w:type="dxa"/>
            <w:shd w:val="clear" w:color="auto" w:fill="FF66FF"/>
          </w:tcPr>
          <w:p w:rsidR="003375F0" w:rsidRDefault="003375F0" w:rsidP="00EB06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65" w:type="dxa"/>
            <w:gridSpan w:val="2"/>
            <w:shd w:val="clear" w:color="auto" w:fill="FF66FF"/>
          </w:tcPr>
          <w:p w:rsidR="003375F0" w:rsidRDefault="003375F0" w:rsidP="00EB06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9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20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Раздзел навукі аб мове, у якім словы вывучаюцца як часціны мовы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Гэта часціна мовы абазначае прадмет, асобу.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Даданы член сказа.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Мастацкі сродак літаратуры, мастацкае азаначэнне.</w:t>
      </w:r>
    </w:p>
    <w:p w:rsidR="003375F0" w:rsidRDefault="003375F0" w:rsidP="003375F0">
      <w:pPr>
        <w:pStyle w:val="a4"/>
        <w:numPr>
          <w:ilvl w:val="0"/>
          <w:numId w:val="17"/>
        </w:numPr>
        <w:tabs>
          <w:tab w:val="left" w:pos="-567"/>
          <w:tab w:val="left" w:pos="-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Горад, які стаіць на Дняпры.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Галоўны член сказа.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 можа быць і адзіночны, і множны.</w:t>
      </w:r>
    </w:p>
    <w:p w:rsidR="003375F0" w:rsidRDefault="003375F0" w:rsidP="003375F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беларускай мове іх шэсць.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170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Вызначце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“чацвёртае” </w:t>
      </w:r>
      <w:r w:rsidRPr="00170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лішняе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слова і растлумачце свой выбар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два, абедзве, двойка</w:t>
      </w: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дзвесце;</w:t>
      </w:r>
    </w:p>
    <w:p w:rsidR="003375F0" w:rsidRPr="004A4A98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сто сорак пяць, дваццаць два, дзве трэція</w:t>
      </w: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4A4A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трыццаць дзевяць;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шасцёра</w:t>
      </w: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трэці, пяты, дваццаць сёмы.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75F4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Pr="00675F4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Карэктар</w:t>
      </w:r>
      <w:r w:rsidRPr="00675F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</w:t>
      </w:r>
      <w:r w:rsidRPr="00675F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выправіць памылкі ў напісанні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лічэбнікаў:</w:t>
      </w:r>
    </w:p>
    <w:p w:rsid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3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Двадцаць, адзінацаць, дзесяты, дванаццаць, трынатцаць, пядзясят, шэздзясят, дваццаць пяць, соракпяць, трыцаць, трыста сорак, стошэсць, семьдзесят, дзевяцсот, восемьсот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375F0" w:rsidRPr="003375F0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75F0" w:rsidRPr="003A1104" w:rsidRDefault="003375F0" w:rsidP="0033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B063A" w:rsidRDefault="00EB063A" w:rsidP="00EB063A">
      <w:pPr>
        <w:spacing w:after="0" w:line="240" w:lineRule="auto"/>
        <w:jc w:val="both"/>
        <w:rPr>
          <w:rFonts w:ascii="Calibri" w:eastAsia="Times New Roman" w:hAnsi="Calibri" w:cs="Times New Roman"/>
          <w:b/>
          <w:lang w:val="be-BY" w:eastAsia="ru-RU"/>
        </w:rPr>
      </w:pPr>
      <w:r w:rsidRPr="00761CE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Праца з тэкстам</w:t>
      </w:r>
    </w:p>
    <w:p w:rsidR="00EB063A" w:rsidRPr="00556563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565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ВАРЫЯНТ 1</w:t>
      </w:r>
    </w:p>
    <w:p w:rsidR="00EB063A" w:rsidRPr="00B20F0B" w:rsidRDefault="00EB063A" w:rsidP="00EB063A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Жлобін уперш..ню ..</w:t>
      </w:r>
      <w:r w:rsidRPr="00B20F0B">
        <w:rPr>
          <w:b/>
          <w:i/>
          <w:sz w:val="28"/>
          <w:szCs w:val="28"/>
          <w:lang w:val="be-BY"/>
        </w:rPr>
        <w:t>згадваецца ў пісьмовых крыніцах пад (1492) ____________________________________ годам.</w:t>
      </w:r>
    </w:p>
    <w:p w:rsidR="00EB063A" w:rsidRDefault="00EB063A" w:rsidP="00EB06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Паселі..</w:t>
      </w:r>
      <w:r w:rsidRPr="000A0C7E">
        <w:rPr>
          <w:sz w:val="28"/>
          <w:szCs w:val="28"/>
          <w:lang w:val="be-BY"/>
        </w:rPr>
        <w:t xml:space="preserve">а ж на месцы, дзе цяпер стаіць </w:t>
      </w:r>
      <w:r>
        <w:rPr>
          <w:sz w:val="28"/>
          <w:szCs w:val="28"/>
          <w:lang w:val="be-BY"/>
        </w:rPr>
        <w:t>(</w:t>
      </w:r>
      <w:r w:rsidRPr="000A0C7E">
        <w:rPr>
          <w:sz w:val="28"/>
          <w:szCs w:val="28"/>
          <w:lang w:val="be-BY"/>
        </w:rPr>
        <w:t>Ж</w:t>
      </w:r>
      <w:r>
        <w:rPr>
          <w:sz w:val="28"/>
          <w:szCs w:val="28"/>
          <w:lang w:val="be-BY"/>
        </w:rPr>
        <w:t>/ж)</w:t>
      </w:r>
      <w:r w:rsidRPr="000A0C7E">
        <w:rPr>
          <w:sz w:val="28"/>
          <w:szCs w:val="28"/>
          <w:lang w:val="be-BY"/>
        </w:rPr>
        <w:t xml:space="preserve">лобін, </w:t>
      </w:r>
      <w:r>
        <w:rPr>
          <w:sz w:val="28"/>
          <w:szCs w:val="28"/>
          <w:lang w:val="be-BY"/>
        </w:rPr>
        <w:t xml:space="preserve">існавала </w:t>
      </w:r>
      <w:r w:rsidRPr="000A0C7E">
        <w:rPr>
          <w:sz w:val="28"/>
          <w:szCs w:val="28"/>
          <w:lang w:val="be-BY"/>
        </w:rPr>
        <w:t xml:space="preserve">яшчэ ў язычніцкія часы. </w:t>
      </w:r>
      <w:r w:rsidRPr="00C018A6">
        <w:rPr>
          <w:sz w:val="28"/>
          <w:szCs w:val="28"/>
          <w:lang w:val="be-BY"/>
        </w:rPr>
        <w:t>Мяркуюць, што сваёй назвай Злобнае месца (пазней — Злобі</w:t>
      </w:r>
      <w:r>
        <w:rPr>
          <w:sz w:val="28"/>
          <w:szCs w:val="28"/>
          <w:lang w:val="be-BY"/>
        </w:rPr>
        <w:t>н, Жлобін) абавязана беглым лю..</w:t>
      </w:r>
      <w:r w:rsidRPr="00C018A6">
        <w:rPr>
          <w:sz w:val="28"/>
          <w:szCs w:val="28"/>
          <w:lang w:val="be-BY"/>
        </w:rPr>
        <w:t xml:space="preserve">ям, якія хаваліся тут ад праследаванняў улад. </w:t>
      </w:r>
      <w:r w:rsidRPr="00CA3351">
        <w:rPr>
          <w:sz w:val="28"/>
          <w:szCs w:val="28"/>
        </w:rPr>
        <w:t xml:space="preserve">У </w:t>
      </w:r>
      <w:r>
        <w:rPr>
          <w:sz w:val="28"/>
          <w:szCs w:val="28"/>
          <w:lang w:val="be-BY"/>
        </w:rPr>
        <w:t>(15) _____________________</w:t>
      </w:r>
      <w:r w:rsidRPr="00CA3351">
        <w:rPr>
          <w:sz w:val="28"/>
          <w:szCs w:val="28"/>
        </w:rPr>
        <w:t>стагоддзі</w:t>
      </w:r>
      <w:r w:rsidR="00ED5C0F">
        <w:rPr>
          <w:sz w:val="28"/>
          <w:szCs w:val="28"/>
        </w:rPr>
        <w:t xml:space="preserve"> </w:t>
      </w:r>
      <w:r w:rsidRPr="00CA3351">
        <w:rPr>
          <w:sz w:val="28"/>
          <w:szCs w:val="28"/>
        </w:rPr>
        <w:t xml:space="preserve">яно належала магнатам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Х</w:t>
      </w:r>
      <w:r>
        <w:rPr>
          <w:sz w:val="28"/>
          <w:szCs w:val="28"/>
          <w:lang w:val="be-BY"/>
        </w:rPr>
        <w:t>/х)</w:t>
      </w:r>
      <w:r w:rsidRPr="00CA3351">
        <w:rPr>
          <w:sz w:val="28"/>
          <w:szCs w:val="28"/>
        </w:rPr>
        <w:t>адкевічам, у час ва</w:t>
      </w:r>
      <w:r>
        <w:rPr>
          <w:sz w:val="28"/>
          <w:szCs w:val="28"/>
        </w:rPr>
        <w:t>йны</w:t>
      </w:r>
      <w:r w:rsidR="00ED5C0F">
        <w:rPr>
          <w:sz w:val="28"/>
          <w:szCs w:val="28"/>
        </w:rPr>
        <w:t xml:space="preserve"> </w:t>
      </w:r>
      <w:r>
        <w:rPr>
          <w:sz w:val="28"/>
          <w:szCs w:val="28"/>
        </w:rPr>
        <w:t>цара</w:t>
      </w:r>
      <w:r w:rsidR="00ED5C0F">
        <w:rPr>
          <w:sz w:val="28"/>
          <w:szCs w:val="28"/>
        </w:rPr>
        <w:t xml:space="preserve"> </w:t>
      </w:r>
      <w:r>
        <w:rPr>
          <w:sz w:val="28"/>
          <w:szCs w:val="28"/>
        </w:rPr>
        <w:t>Івана III з каралём Ал</w:t>
      </w:r>
      <w:r>
        <w:rPr>
          <w:sz w:val="28"/>
          <w:szCs w:val="28"/>
          <w:lang w:val="be-BY"/>
        </w:rPr>
        <w:t>..</w:t>
      </w:r>
      <w:r w:rsidRPr="00CA3351">
        <w:rPr>
          <w:sz w:val="28"/>
          <w:szCs w:val="28"/>
        </w:rPr>
        <w:t>ксандрам</w:t>
      </w:r>
      <w:r w:rsidR="00ED5C0F">
        <w:rPr>
          <w:sz w:val="28"/>
          <w:szCs w:val="28"/>
        </w:rPr>
        <w:t xml:space="preserve"> </w:t>
      </w:r>
      <w:r w:rsidRPr="00CA3351">
        <w:rPr>
          <w:sz w:val="28"/>
          <w:szCs w:val="28"/>
        </w:rPr>
        <w:t>д</w:t>
      </w:r>
      <w:r>
        <w:rPr>
          <w:sz w:val="28"/>
          <w:szCs w:val="28"/>
        </w:rPr>
        <w:t>алучана да Расіі, затымзноўад</w:t>
      </w:r>
      <w:r>
        <w:rPr>
          <w:sz w:val="28"/>
          <w:szCs w:val="28"/>
          <w:lang w:val="be-BY"/>
        </w:rPr>
        <w:t>..</w:t>
      </w:r>
      <w:r w:rsidRPr="00CA3351">
        <w:rPr>
          <w:sz w:val="28"/>
          <w:szCs w:val="28"/>
        </w:rPr>
        <w:t xml:space="preserve">шло да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/л)</w:t>
      </w:r>
      <w:r w:rsidRPr="00CA3351">
        <w:rPr>
          <w:sz w:val="28"/>
          <w:szCs w:val="28"/>
        </w:rPr>
        <w:t xml:space="preserve">ітвы. Вядома, што ў 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1818</w:t>
      </w:r>
      <w:r>
        <w:rPr>
          <w:sz w:val="28"/>
          <w:szCs w:val="28"/>
          <w:lang w:val="be-BY"/>
        </w:rPr>
        <w:t>)_________________________</w:t>
      </w:r>
      <w:r>
        <w:rPr>
          <w:sz w:val="28"/>
          <w:szCs w:val="28"/>
        </w:rPr>
        <w:t>годзеЖлобінлічы</w:t>
      </w:r>
      <w:r>
        <w:rPr>
          <w:sz w:val="28"/>
          <w:szCs w:val="28"/>
          <w:lang w:val="be-BY"/>
        </w:rPr>
        <w:t>..</w:t>
      </w:r>
      <w:r>
        <w:rPr>
          <w:sz w:val="28"/>
          <w:szCs w:val="28"/>
        </w:rPr>
        <w:t>ся м</w:t>
      </w:r>
      <w:r>
        <w:rPr>
          <w:sz w:val="28"/>
          <w:szCs w:val="28"/>
          <w:lang w:val="be-BY"/>
        </w:rPr>
        <w:t>..</w:t>
      </w:r>
      <w:r>
        <w:rPr>
          <w:sz w:val="28"/>
          <w:szCs w:val="28"/>
        </w:rPr>
        <w:t>стэчкам</w:t>
      </w:r>
      <w:r>
        <w:rPr>
          <w:sz w:val="28"/>
          <w:szCs w:val="28"/>
          <w:lang w:val="be-BY"/>
        </w:rPr>
        <w:t>. У(</w:t>
      </w:r>
      <w:r w:rsidRPr="00CA3351">
        <w:rPr>
          <w:sz w:val="28"/>
          <w:szCs w:val="28"/>
        </w:rPr>
        <w:t>1902</w:t>
      </w:r>
      <w:r>
        <w:rPr>
          <w:sz w:val="28"/>
          <w:szCs w:val="28"/>
          <w:lang w:val="be-BY"/>
        </w:rPr>
        <w:t>)______________________</w:t>
      </w:r>
      <w:r w:rsidRPr="00CA3351">
        <w:rPr>
          <w:sz w:val="28"/>
          <w:szCs w:val="28"/>
        </w:rPr>
        <w:t>годзепачалісязносіныпаміж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П</w:t>
      </w:r>
      <w:r>
        <w:rPr>
          <w:sz w:val="28"/>
          <w:szCs w:val="28"/>
          <w:lang w:val="be-BY"/>
        </w:rPr>
        <w:t>/п)</w:t>
      </w:r>
      <w:r w:rsidRPr="00CA3351">
        <w:rPr>
          <w:sz w:val="28"/>
          <w:szCs w:val="28"/>
        </w:rPr>
        <w:t>ецярбургам і Адэсай — станцыяй, якая грузілазвыш</w:t>
      </w:r>
      <w:r>
        <w:rPr>
          <w:sz w:val="28"/>
          <w:szCs w:val="28"/>
          <w:lang w:val="be-BY"/>
        </w:rPr>
        <w:t>(</w:t>
      </w:r>
      <w:r w:rsidRPr="00CA3351">
        <w:rPr>
          <w:sz w:val="28"/>
          <w:szCs w:val="28"/>
        </w:rPr>
        <w:t>400 тыс.</w:t>
      </w:r>
      <w:r>
        <w:rPr>
          <w:sz w:val="28"/>
          <w:szCs w:val="28"/>
          <w:lang w:val="be-BY"/>
        </w:rPr>
        <w:t>)______________________</w:t>
      </w:r>
      <w:r>
        <w:rPr>
          <w:sz w:val="28"/>
          <w:szCs w:val="28"/>
        </w:rPr>
        <w:t>пудоў «пераважна л</w:t>
      </w:r>
      <w:r>
        <w:rPr>
          <w:sz w:val="28"/>
          <w:szCs w:val="28"/>
          <w:lang w:val="be-BY"/>
        </w:rPr>
        <w:t>..</w:t>
      </w:r>
      <w:r w:rsidRPr="00CA3351">
        <w:rPr>
          <w:sz w:val="28"/>
          <w:szCs w:val="28"/>
        </w:rPr>
        <w:t>сныхгрузаў і частков</w:t>
      </w:r>
      <w:r>
        <w:rPr>
          <w:sz w:val="28"/>
          <w:szCs w:val="28"/>
        </w:rPr>
        <w:t>а хлеба». Тут быліпабудаваны</w:t>
      </w:r>
      <w:r>
        <w:rPr>
          <w:sz w:val="28"/>
          <w:szCs w:val="28"/>
          <w:lang w:val="be-BY"/>
        </w:rPr>
        <w:t>д..</w:t>
      </w:r>
      <w:r>
        <w:rPr>
          <w:sz w:val="28"/>
          <w:szCs w:val="28"/>
        </w:rPr>
        <w:t>по, ваго</w:t>
      </w:r>
      <w:r>
        <w:rPr>
          <w:sz w:val="28"/>
          <w:szCs w:val="28"/>
          <w:lang w:val="be-BY"/>
        </w:rPr>
        <w:t>..</w:t>
      </w:r>
      <w:r w:rsidRPr="00CA3351">
        <w:rPr>
          <w:sz w:val="28"/>
          <w:szCs w:val="28"/>
        </w:rPr>
        <w:t>ыямайстэрні, працаваліпаштова-тэлеграфнаеаддзяленне</w:t>
      </w:r>
      <w:r>
        <w:rPr>
          <w:sz w:val="28"/>
          <w:szCs w:val="28"/>
        </w:rPr>
        <w:t>, народнае і чыгуначнаевучылі</w:t>
      </w:r>
      <w:r>
        <w:rPr>
          <w:sz w:val="28"/>
          <w:szCs w:val="28"/>
          <w:lang w:val="be-BY"/>
        </w:rPr>
        <w:t>..</w:t>
      </w:r>
      <w:r w:rsidRPr="00CA3351">
        <w:rPr>
          <w:sz w:val="28"/>
          <w:szCs w:val="28"/>
        </w:rPr>
        <w:t>ы. Жыхароўналічваласякрыхубольшчым 3 тыс.</w:t>
      </w:r>
    </w:p>
    <w:p w:rsidR="00EB063A" w:rsidRDefault="00EB063A" w:rsidP="00EB063A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EB063A" w:rsidRPr="00EB063A" w:rsidRDefault="00EB063A" w:rsidP="00EB063A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556563">
        <w:rPr>
          <w:b/>
          <w:sz w:val="28"/>
          <w:szCs w:val="28"/>
          <w:lang w:val="be-BY"/>
        </w:rPr>
        <w:t>ВАРЫЯНТ 2</w:t>
      </w:r>
    </w:p>
    <w:p w:rsidR="00EB063A" w:rsidRDefault="00EB063A" w:rsidP="00EB06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роплі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летняга даж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..у, нібы слёзы, блі..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аць на сімвалічных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белых мармуровых партах, наста..ніцкім стале “мёртвага кла..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а”, у якім ніколі не загучаць галасы школьнікаў. Ціха шапочу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ць лістотай яблын..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кі ў адкрытым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(10) ______________ 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гадоў таму ў жлобінскай вёсцы Чырвоны Бераг мема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р..</w:t>
      </w:r>
      <w:r w:rsidRPr="00EB063A">
        <w:rPr>
          <w:rFonts w:ascii="Times New Roman" w:hAnsi="Times New Roman" w:cs="Times New Roman"/>
          <w:bCs/>
          <w:sz w:val="28"/>
          <w:szCs w:val="28"/>
          <w:lang w:val="be-BY"/>
        </w:rPr>
        <w:t>ле “Дзецям — ахвярам вайны”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EB063A" w:rsidRDefault="00EB063A" w:rsidP="00EB06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Сюды прывозілі фашысты  адабраных у бацькоў маленькіх дзяцей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 з Гомельшч</w:t>
      </w:r>
      <w:r>
        <w:rPr>
          <w:rFonts w:ascii="Times New Roman" w:hAnsi="Times New Roman" w:cs="Times New Roman"/>
          <w:sz w:val="28"/>
          <w:szCs w:val="28"/>
          <w:lang w:val="be-BY"/>
        </w:rPr>
        <w:t>ыны. Праз дзіцячы канцлагер пра..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шло звыш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>) _________________тысяч маленькіх ахвяр, з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 xml:space="preserve"> іх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___________________12 тысяч</w:t>
      </w:r>
      <w:r w:rsidRPr="004F147E">
        <w:rPr>
          <w:rFonts w:ascii="Times New Roman" w:hAnsi="Times New Roman" w:cs="Times New Roman"/>
          <w:sz w:val="28"/>
          <w:szCs w:val="28"/>
        </w:rPr>
        <w:t> 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 xml:space="preserve">— гэта дзеці да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>)_________________________</w:t>
      </w:r>
      <w:r w:rsidRPr="004F147E">
        <w:rPr>
          <w:rFonts w:ascii="Times New Roman" w:hAnsi="Times New Roman" w:cs="Times New Roman"/>
          <w:sz w:val="28"/>
          <w:szCs w:val="28"/>
          <w:lang w:val="be-BY"/>
        </w:rPr>
        <w:t xml:space="preserve"> гадоў</w:t>
      </w:r>
      <w:r w:rsidRPr="004F147E">
        <w:rPr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Звыш     (5)___________________тысяч хлопчыкаў і дзя..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чынак загінулі ад рук нелюдзяў…</w:t>
      </w:r>
    </w:p>
    <w:p w:rsidR="00EB063A" w:rsidRPr="001544E5" w:rsidRDefault="00EB063A" w:rsidP="00EB0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E2409">
        <w:rPr>
          <w:rFonts w:ascii="Times New Roman" w:hAnsi="Times New Roman" w:cs="Times New Roman"/>
          <w:sz w:val="28"/>
          <w:szCs w:val="28"/>
          <w:lang w:val="be-BY"/>
        </w:rPr>
        <w:t>Вайна спыніла мірнае жыц</w:t>
      </w:r>
      <w:r>
        <w:rPr>
          <w:rFonts w:ascii="Times New Roman" w:hAnsi="Times New Roman" w:cs="Times New Roman"/>
          <w:sz w:val="28"/>
          <w:szCs w:val="28"/>
          <w:lang w:val="be-BY"/>
        </w:rPr>
        <w:t>..цё. У гады нямецка(?)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фашысцк</w:t>
      </w:r>
      <w:r>
        <w:rPr>
          <w:rFonts w:ascii="Times New Roman" w:hAnsi="Times New Roman" w:cs="Times New Roman"/>
          <w:sz w:val="28"/>
          <w:szCs w:val="28"/>
          <w:lang w:val="be-BY"/>
        </w:rPr>
        <w:t>ай акупацыі побач з адным з (5)____________белару..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>кіх дзіцячых донарскіх канцлагераў у былым маёнтку дзей</w:t>
      </w:r>
      <w:r>
        <w:rPr>
          <w:rFonts w:ascii="Times New Roman" w:hAnsi="Times New Roman" w:cs="Times New Roman"/>
          <w:sz w:val="28"/>
          <w:szCs w:val="28"/>
          <w:lang w:val="be-BY"/>
        </w:rPr>
        <w:t>нічаў шпіталь, дзе гітлераўцы л..</w:t>
      </w:r>
      <w:r w:rsidRPr="002E2409">
        <w:rPr>
          <w:rFonts w:ascii="Times New Roman" w:hAnsi="Times New Roman" w:cs="Times New Roman"/>
          <w:sz w:val="28"/>
          <w:szCs w:val="28"/>
          <w:lang w:val="be-BY"/>
        </w:rPr>
        <w:t xml:space="preserve">чылі сваіх параненых. 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Саве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..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кія воіны пасля паспяховага завяршэння аперацыі “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/б)аграціён” у канцы ч..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рвеня </w:t>
      </w:r>
      <w:r w:rsidRPr="001544E5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1944</w:t>
      </w:r>
      <w:r w:rsidRPr="001544E5">
        <w:rPr>
          <w:rFonts w:ascii="Times New Roman" w:hAnsi="Times New Roman" w:cs="Times New Roman"/>
          <w:b/>
          <w:i/>
          <w:sz w:val="28"/>
          <w:szCs w:val="28"/>
          <w:lang w:val="be-BY"/>
        </w:rPr>
        <w:t>)__________________________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года вызвалілі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/ч)</w:t>
      </w:r>
      <w:r w:rsidRPr="00EB063A">
        <w:rPr>
          <w:rFonts w:ascii="Times New Roman" w:hAnsi="Times New Roman" w:cs="Times New Roman"/>
          <w:b/>
          <w:i/>
          <w:sz w:val="28"/>
          <w:szCs w:val="28"/>
          <w:lang w:val="be-BY"/>
        </w:rPr>
        <w:t>ырвоны Бераг.</w:t>
      </w:r>
    </w:p>
    <w:p w:rsidR="00EB063A" w:rsidRPr="001544E5" w:rsidRDefault="00EB063A" w:rsidP="00EB063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val="be-BY" w:eastAsia="ru-RU"/>
        </w:rPr>
      </w:pPr>
    </w:p>
    <w:p w:rsidR="00EB063A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B063A" w:rsidRPr="001544E5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544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Заданне:</w:t>
      </w:r>
    </w:p>
    <w:p w:rsidR="00EB063A" w:rsidRPr="00761CEB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Устаўце прапушчаныя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літары 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падкрэсліце лічэбнікі як члены сказа 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(3-4 балы).</w:t>
      </w:r>
    </w:p>
    <w:p w:rsidR="00EB063A" w:rsidRPr="00761CEB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Указаць разрады лічэбнікаў 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(5-6 балаў).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(Два  вучні працуюць </w:t>
      </w:r>
      <w:r w:rsidRPr="00761CE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ля дошкі)</w:t>
      </w:r>
    </w:p>
    <w:p w:rsidR="00EB063A" w:rsidRPr="00761CEB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Марфалагічны разбор лічэбніка (на выбар вучня)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(7-8 балаў).</w:t>
      </w:r>
    </w:p>
    <w:p w:rsidR="00EB063A" w:rsidRDefault="00EB063A" w:rsidP="00EB063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Сінтаксічны разбор  выдзеленага сказа. Скласці сказ па тэме тэксту, каб прысутнічала слова ( словы) на правапіс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лічэбнікаў</w:t>
      </w:r>
      <w:r w:rsidRPr="00761C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(9-10балаў).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(Адзін </w:t>
      </w:r>
      <w:r w:rsidRPr="00761CE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вучань працуе ля дошкі, выконвае сінтаксічны разбор сказа)</w:t>
      </w:r>
    </w:p>
    <w:p w:rsidR="00EB063A" w:rsidRPr="003346F1" w:rsidRDefault="00EB063A" w:rsidP="00EB0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EB063A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 xml:space="preserve">ТЭСТ </w:t>
      </w:r>
    </w:p>
    <w:p w:rsidR="00EB063A" w:rsidRPr="00C018A6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C018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1</w:t>
      </w:r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Закончыце азначэнне: </w:t>
      </w:r>
      <w:r w:rsidRPr="00B4690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дзеяннепрадмета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колькасцьпрадметаў, лік, парадакпрадметаўпрылічэнні</w:t>
      </w:r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Лічбнік адказвае на пытанні… </w:t>
      </w:r>
    </w:p>
    <w:p w:rsidR="00EB063A" w:rsidRPr="00B46902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="00EB063A"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хто? што?;</w:t>
      </w:r>
    </w:p>
    <w:p w:rsidR="00EB063A" w:rsidRPr="00B46902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</w:t>
      </w:r>
      <w:r w:rsidR="00EB063A"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што рабіць? што зрабіць?</w:t>
      </w:r>
      <w:r w:rsidR="00EB06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колькі? які? (каторы?)</w:t>
      </w:r>
    </w:p>
    <w:p w:rsidR="00EB063A" w:rsidRPr="00964368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3. </w:t>
      </w:r>
      <w:r w:rsidRPr="00B469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Адзначце, у якіх лічэбніках пішацца мяккі знак на месцы пропуску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міл..ён;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б) пяц..дзясят;</w:t>
      </w:r>
      <w:r w:rsidRPr="00C018A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/>
      </w:r>
      <w:r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дзвес</w:t>
      </w:r>
      <w:r w:rsidRPr="002867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..це;</w:t>
      </w:r>
      <w:r w:rsidRPr="002867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Пры скланенні якіх састаўных лічэбнікаў змяняецца кожнае слова</w:t>
      </w:r>
      <w:r w:rsidRPr="002867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дробавы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колькасных;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парадкавых.</w:t>
      </w:r>
    </w:p>
    <w:p w:rsidR="00EB063A" w:rsidRPr="00B20F0B" w:rsidRDefault="00EB063A" w:rsidP="00EB063A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як назоўнікі;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як прыметнікі адзіночнага ліку;  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 як прыметнікі множнага ліку </w:t>
      </w:r>
    </w:p>
    <w:p w:rsidR="00EB063A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EB063A" w:rsidRPr="00C018A6" w:rsidRDefault="00EB063A" w:rsidP="00EB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C018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Варыянт 2</w:t>
      </w:r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Закончыце азначэнне: </w:t>
      </w:r>
      <w:r w:rsidRPr="00B4690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Лічэбнік – часціна мовы, якая абазначае…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прымету </w:t>
      </w:r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а;</w:t>
      </w:r>
    </w:p>
    <w:p w:rsidR="00EB063A" w:rsidRPr="00315AA3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31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колькасцьпрадметаў, лік, парадакпрадметаўпрылічэнні</w:t>
      </w:r>
    </w:p>
    <w:p w:rsidR="00EB063A" w:rsidRPr="00964368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2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дзеяннепрадмета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B46902" w:rsidRDefault="00EB063A" w:rsidP="00EB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Лічбнік адказвае на пытанні… </w:t>
      </w:r>
    </w:p>
    <w:p w:rsidR="00EB063A" w:rsidRPr="00B46902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="00EB063A"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рабіць? што зрабіць?</w:t>
      </w:r>
      <w:r w:rsidR="00EB06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B063A" w:rsidRPr="00315AA3" w:rsidRDefault="00AD7499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="00EB063A"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колькі? які? (каторы?)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F12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хто? што?;</w:t>
      </w:r>
    </w:p>
    <w:p w:rsidR="00EB063A" w:rsidRPr="00964368" w:rsidRDefault="00EB063A" w:rsidP="00EB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3. </w:t>
      </w:r>
      <w:r w:rsidRPr="00B469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Адзначце, у якіх лічэбніках пішацца мяккі знак на месцы пропуску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міл..ярд;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B469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дзвес</w:t>
      </w:r>
      <w:r w:rsidRPr="00964368">
        <w:rPr>
          <w:rFonts w:ascii="Times New Roman" w:eastAsia="Times New Roman" w:hAnsi="Times New Roman" w:cs="Times New Roman"/>
          <w:sz w:val="28"/>
          <w:szCs w:val="28"/>
          <w:lang w:eastAsia="ru-RU"/>
        </w:rPr>
        <w:t>..це;</w:t>
      </w:r>
    </w:p>
    <w:p w:rsidR="00EB063A" w:rsidRPr="00B46902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018A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в) шэсц</w:t>
      </w:r>
      <w:r w:rsid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..дзясят</w:t>
      </w:r>
      <w:r w:rsidRPr="00EB06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3346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Пры скланенні якіх састаўных лічэбнікаў змяняецца кожнае слова</w:t>
      </w:r>
      <w:r w:rsidRPr="002867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EB063A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колькасных;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зборных;</w:t>
      </w:r>
    </w:p>
    <w:p w:rsidR="00EB063A" w:rsidRPr="00C018A6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парадкавых.</w:t>
      </w:r>
    </w:p>
    <w:p w:rsidR="00EB063A" w:rsidRPr="0028676B" w:rsidRDefault="00EB063A" w:rsidP="00EB063A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67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Як змяняюцца зборныя лічэбнікі: </w:t>
      </w:r>
    </w:p>
    <w:p w:rsidR="00EB063A" w:rsidRPr="0028676B" w:rsidRDefault="00EB063A" w:rsidP="00EB06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як назоўнікі;</w:t>
      </w:r>
    </w:p>
    <w:p w:rsidR="00315AA3" w:rsidRDefault="00EB063A" w:rsidP="00315A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я</w:t>
      </w:r>
      <w:r w:rsid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прыметнікі множнага ліку;</w:t>
      </w:r>
    </w:p>
    <w:p w:rsidR="003375F0" w:rsidRDefault="00EB063A" w:rsidP="00315A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832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315A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прыметнікі адзіночнага ліку.</w:t>
      </w:r>
    </w:p>
    <w:p w:rsidR="003375F0" w:rsidRDefault="003375F0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08FF" w:rsidRDefault="00A308FF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Default="00315AA3" w:rsidP="00337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5AA3" w:rsidRPr="00315AA3" w:rsidRDefault="00315AA3" w:rsidP="00315AA3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Дадатак 2</w:t>
      </w:r>
    </w:p>
    <w:p w:rsidR="00315AA3" w:rsidRPr="00315AA3" w:rsidRDefault="00315AA3" w:rsidP="00315A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Прозвішча, Імя _____________________________________________</w:t>
      </w:r>
    </w:p>
    <w:tbl>
      <w:tblPr>
        <w:tblStyle w:val="1"/>
        <w:tblW w:w="9757" w:type="dxa"/>
        <w:tblLook w:val="04A0"/>
      </w:tblPr>
      <w:tblGrid>
        <w:gridCol w:w="3114"/>
        <w:gridCol w:w="4082"/>
        <w:gridCol w:w="2561"/>
      </w:tblGrid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Заданне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Макс. кол-ць балаў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Набраная кол-ць балаў</w:t>
            </w: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Крыжаванка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б. (0,5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Лічбавы дыктант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 б. ( 1 б. за кожны правільны адказ)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“Чацвёртае”л</w:t>
            </w: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ішняе слова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 б. ( 0,5 за слова, 0,5 за тлумачэнне)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C018A6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“Карэктар “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 б.(0,5 за кожную памылку)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Праца з тэкстам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Макс. – 10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Тэст 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Макс. – 5 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315AA3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15AA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39 (+ 1б. бонус)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874984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874984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AA3" w:rsidRPr="00C33DAF" w:rsidTr="00653838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DB6170" w:rsidRDefault="00315AA3" w:rsidP="00653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1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Адзнака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A3" w:rsidRPr="00E40E04" w:rsidRDefault="00315AA3" w:rsidP="00653838">
            <w:p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37- 40 б. –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“10”  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33-36 б. –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“9”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   29-32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“8”      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25-28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-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“7”</w:t>
            </w:r>
          </w:p>
          <w:p w:rsidR="00315AA3" w:rsidRPr="00B20F0B" w:rsidRDefault="00315AA3" w:rsidP="00653838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21-24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“6”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17-20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-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“5”</w:t>
            </w:r>
          </w:p>
          <w:p w:rsidR="00315AA3" w:rsidRPr="00874984" w:rsidRDefault="00315AA3" w:rsidP="0065383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13-16 б.</w:t>
            </w:r>
            <w:r w:rsidRPr="00E40E0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“4”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9-12 </w:t>
            </w:r>
            <w:r w:rsidRPr="00B20F0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б. – </w:t>
            </w:r>
            <w:r w:rsidRPr="00B20F0B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“3”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A3" w:rsidRPr="00C33DAF" w:rsidRDefault="00315AA3" w:rsidP="006538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694A73" w:rsidRDefault="00694A7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Pr="00315AA3" w:rsidRDefault="00034C19" w:rsidP="00315AA3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34C19">
        <w:rPr>
          <w:noProof/>
          <w:lang w:eastAsia="ru-RU"/>
        </w:rPr>
        <w:pict>
          <v:group id="Группа 3" o:spid="_x0000_s1026" style="position:absolute;left:0;text-align:left;margin-left:-52.8pt;margin-top:-28.45pt;width:462.1pt;height:450.6pt;z-index:251659264" coordsize="58689,5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">
            <v:oval id="Овал 2" o:spid="_x0000_s1027" style="position:absolute;left:15129;top:8112;width:24860;height:8636;rotation:-64735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+G8MA&#10;AADaAAAADwAAAGRycy9kb3ducmV2LnhtbESPT2sCMRTE7wW/Q3hCbzWrUKurUURpqbf6B8+PzXOz&#10;unlZkuhuv70pFDwOM/MbZr7sbC3u5EPlWMFwkIEgLpyuuFRwPHy+TUCEiKyxdkwKfinActF7mWOu&#10;Xcs7uu9jKRKEQ44KTIxNLmUoDFkMA9cQJ+/svMWYpC+l9tgmuK3lKMvG0mLFacFgQ2tDxXV/swom&#10;O7N5P1227fjndJ7efFZ/XT6GSr32u9UMRKQuPsP/7W+tYAR/V9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5+G8MAAADaAAAADwAAAAAAAAAAAAAAAACYAgAAZHJzL2Rv&#10;d25yZXYueG1sUEsFBgAAAAAEAAQA9QAAAIgDAAAAAA==&#10;" strokecolor="#89a4a7" strokeweight="1pt">
              <v:stroke joinstyle="miter"/>
              <v:textbox>
                <w:txbxContent>
                  <w:p w:rsidR="00ED5C0F" w:rsidRDefault="00ED5C0F" w:rsidP="00315AA3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800000"/>
                        <w:kern w:val="24"/>
                        <w:sz w:val="48"/>
                        <w:szCs w:val="48"/>
                        <w:lang w:val="be-BY"/>
                      </w:rPr>
                      <w:t>колькасныя</w:t>
                    </w:r>
                  </w:p>
                </w:txbxContent>
              </v:textbox>
            </v:oval>
            <v:group id="_x0000_s1028" style="position:absolute;top:13912;width:58689;height:43317" coordorigin=",13912" coordsize="58678,4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Овал 5" o:spid="_x0000_s1029" style="position:absolute;left:26631;top:39209;width:26604;height:8634;rotation:329464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RocQA&#10;AADaAAAADwAAAGRycy9kb3ducmV2LnhtbESPQWvCQBSE7wX/w/KE3ppNAzY2ZhVpKfbQi9GLt9fs&#10;MwnNvo3ZNYn/vlsoeBxm5hsm30ymFQP1rrGs4DmKQRCXVjdcKTgePp6WIJxH1thaJgU3crBZzx5y&#10;zLQdeU9D4SsRIOwyVFB732VSurImgy6yHXHwzrY36IPsK6l7HAPctDKJ4xdpsOGwUGNHbzWVP8XV&#10;KHhPXz1fvpPdsC+u7vQlT8kxXSj1OJ+2KxCeJn8P/7c/tY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EaHEAAAA2gAAAA8AAAAAAAAAAAAAAAAAmAIAAGRycy9k&#10;b3ducmV2LnhtbFBLBQYAAAAABAAEAPUAAACJAwAAAAA=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48"/>
                          <w:szCs w:val="48"/>
                          <w:lang w:val="be-BY"/>
                        </w:rPr>
                        <w:t>састаўныя</w:t>
                      </w:r>
                    </w:p>
                  </w:txbxContent>
                </v:textbox>
              </v:oval>
              <v:oval id="Овал 6" o:spid="_x0000_s1030" style="position:absolute;left:9248;top:40699;width:24484;height:8888;rotation:-399329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wrsMA&#10;AADaAAAADwAAAGRycy9kb3ducmV2LnhtbESPQWvCQBSE7wX/w/IEb3WjSLTRVUSx9GRpFNreHtln&#10;Esy+DdnVRH+9WxB6HGbmG2ax6kwlrtS40rKC0TACQZxZXXKu4HjYvc5AOI+ssbJMCm7kYLXsvSww&#10;0bblL7qmPhcBwi5BBYX3dSKlywoy6Ia2Jg7eyTYGfZBNLnWDbYCbSo6jKJYGSw4LBda0KSg7pxej&#10;YLdNf8ctv/3c36dxemj3PPmMv5Ua9Lv1HISnzv+Hn+0PrSCGv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ewrsMAAADaAAAADwAAAAAAAAAAAAAAAACYAgAAZHJzL2Rv&#10;d25yZXYueG1sUEsFBgAAAAAEAAQA9QAAAIgDAAAAAA==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56"/>
                          <w:szCs w:val="56"/>
                          <w:lang w:val="be-BY"/>
                        </w:rPr>
                        <w:t>каторы?</w:t>
                      </w:r>
                    </w:p>
                  </w:txbxContent>
                </v:textbox>
              </v:oval>
              <v:oval id="Овал 7" o:spid="_x0000_s1031" style="position:absolute;left:825;top:16333;width:24474;height:8650;rotation:15922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VsMEA&#10;AADaAAAADwAAAGRycy9kb3ducmV2LnhtbESPQYvCMBSE78L+h/AEb5rqYatdo7iCsOBBrXp/JM+2&#10;bPNSmqjVX2+EhT0OM/MNM192thY3an3lWMF4lIAg1s5UXCg4HTfDKQgfkA3WjknBgzwsFx+9OWbG&#10;3flAtzwUIkLYZ6igDKHJpPS6JIt+5Bri6F1cazFE2RbStHiPcFvLSZJ8SosVx4USG1qXpH/zq1Uw&#10;e+7S9Ht7ycfHDh96r/X5efJKDfrd6gtEoC78h//aP0ZBC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1bDBAAAA2gAAAA8AAAAAAAAAAAAAAAAAmAIAAGRycy9kb3du&#10;cmV2LnhtbFBLBQYAAAAABAAEAPUAAACGAwAAAAA=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56"/>
                          <w:szCs w:val="56"/>
                          <w:lang w:val="be-BY"/>
                        </w:rPr>
                        <w:t>дзейнік</w:t>
                      </w:r>
                    </w:p>
                  </w:txbxContent>
                </v:textbox>
              </v:oval>
              <v:oval id="Овал 8" o:spid="_x0000_s1032" style="position:absolute;top:29285;width:24490;height:8363;rotation:-7332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Jz8EA&#10;AADaAAAADwAAAGRycy9kb3ducmV2LnhtbERPu27CMBTdkfgH6yKxEacMLQoxCLWiZUOFqlK3S3yb&#10;pMTXke086NfXA1LHo/POt6NpRE/O15YVPCQpCOLC6ppLBR/n/WIFwgdkjY1lUnAjD9vNdJJjpu3A&#10;79SfQiliCPsMFVQhtJmUvqjIoE9sSxy5b+sMhghdKbXDIYabRi7T9FEarDk2VNjSc0XF9dQZBZeX&#10;7mv/+2PrzhydfGL+PC/fXpWaz8bdGkSgMfyL7+6DVhC3xivx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hSc/BAAAA2gAAAA8AAAAAAAAAAAAAAAAAmAIAAGRycy9kb3du&#10;cmV2LnhtbFBLBQYAAAAABAAEAPUAAACGAwAAAAA=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48"/>
                          <w:szCs w:val="48"/>
                          <w:lang w:val="be-BY"/>
                        </w:rPr>
                        <w:t>складаныя</w:t>
                      </w:r>
                    </w:p>
                  </w:txbxContent>
                </v:textbox>
              </v:oval>
              <v:oval id="Овал 9" o:spid="_x0000_s1033" style="position:absolute;left:34188;top:28472;width:24490;height:7201;rotation:58557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vGcQA&#10;AADaAAAADwAAAGRycy9kb3ducmV2LnhtbESPQWvCQBSE70L/w/KE3sxGD7JJXaVYpNLSg1Hw+th9&#10;TUKzb0N2q6m/vlsoeBxm5htmtRldJy40hNazhnmWgyA23rZcazgddzMFIkRki51n0vBDATbrh8kK&#10;S+uvfKBLFWuRIBxK1NDE2JdSBtOQw5D5njh5n35wGJMcamkHvCa46+Qiz5fSYctpocGetg2Zr+rb&#10;aXg/Fy9vN6Vel0Xl5nt1M+qjN1o/TsfnJxCRxngP/7f3VkM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7xnEAAAA2gAAAA8AAAAAAAAAAAAAAAAAmAIAAGRycy9k&#10;b3ducmV2LnhtbFBLBQYAAAAABAAEAPUAAACJAwAAAAA=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56"/>
                          <w:szCs w:val="56"/>
                          <w:lang w:val="be-BY"/>
                        </w:rPr>
                        <w:t>зборныя</w:t>
                      </w:r>
                    </w:p>
                  </w:txbxContent>
                </v:textbox>
              </v:oval>
              <v:oval id="Овал 10" o:spid="_x0000_s1034" style="position:absolute;left:31315;top:13912;width:25792;height:8268;rotation:-22305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NRMIA&#10;AADbAAAADwAAAGRycy9kb3ducmV2LnhtbESPQW/CMAyF75P2HyJP2m0k5TCmQkAwaWhXYNOupjFN&#10;oXGqJtDu3+PDpN1svef3Pi9WY2jVjfrURLZQTAwo4iq6hmsLX4ePlzdQKSM7bCOThV9KsFo+Piyw&#10;dHHgHd32uVYSwqlECz7nrtQ6VZ4CpknsiEU7xT5glrWvtetxkPDQ6qkxrzpgw9LgsaN3T9Vlfw0W&#10;3GGYnv0x/Hxv6m2RCjbH3cxY+/w0ruegMo353/x3/ekEX+jlFxl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01EwgAAANsAAAAPAAAAAAAAAAAAAAAAAJgCAABkcnMvZG93&#10;bnJldi54bWxQSwUGAAAAAAQABAD1AAAAhwMAAAAA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56"/>
                          <w:szCs w:val="56"/>
                          <w:lang w:val="be-BY"/>
                        </w:rPr>
                        <w:t>склон</w:t>
                      </w:r>
                    </w:p>
                  </w:txbxContent>
                </v:textbox>
              </v:oval>
              <v:oval id="Овал 11" o:spid="_x0000_s1035" style="position:absolute;left:21919;top:21989;width:14395;height:136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dTsMA&#10;AADbAAAADwAAAGRycy9kb3ducmV2LnhtbERPTWvCQBC9C/6HZQq96cQWpE1dRQSLCkK1HnqcZqdJ&#10;anY2ZFcT/fXdguBtHu9zJrPOVurMjS+daBgNE1AsmTOl5BoOn8vBCygfSAxVTljDhT3Mpv3ehFLj&#10;WtnxeR9yFUPEp6ShCKFOEX1WsCU/dDVL5H5cYylE2ORoGmpjuK3wKUnGaKmU2FBQzYuCs+P+ZDV8&#10;v+LzAnenebveXt9/v/DwsdoctX586OZvoAJ34S6+uVcmzh/B/y/xA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dTsMAAADbAAAADwAAAAAAAAAAAAAAAACYAgAAZHJzL2Rv&#10;d25yZXYueG1sUEsFBgAAAAAEAAQA9QAAAIgDAAAAAA==&#10;" fillcolor="yellow" strokecolor="#89a4a7" strokeweight="1pt">
                <v:stroke joinstyle="miter"/>
                <v:textbox>
                  <w:txbxContent>
                    <w:p w:rsidR="00ED5C0F" w:rsidRDefault="00ED5C0F" w:rsidP="0056511F">
                      <w:pPr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be-BY"/>
                        </w:rPr>
                      </w:pPr>
                    </w:p>
                    <w:p w:rsidR="00ED5C0F" w:rsidRPr="009C2B41" w:rsidRDefault="00ED5C0F" w:rsidP="0056511F">
                      <w:pP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be-BY"/>
                        </w:rPr>
                      </w:pPr>
                      <w:r w:rsidRPr="009C2B41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be-BY"/>
                        </w:rPr>
                        <w:t>лічэбнік</w:t>
                      </w:r>
                    </w:p>
                    <w:p w:rsidR="00ED5C0F" w:rsidRDefault="00ED5C0F"/>
                  </w:txbxContent>
                </v:textbox>
              </v:oval>
            </v:group>
          </v:group>
        </w:pict>
      </w:r>
      <w:r w:rsidR="00315AA3" w:rsidRP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Дадатак </w:t>
      </w:r>
      <w:r w:rsid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034C19">
      <w:pPr>
        <w:rPr>
          <w:lang w:val="be-BY"/>
        </w:rPr>
      </w:pPr>
      <w:r>
        <w:rPr>
          <w:noProof/>
          <w:lang w:eastAsia="ru-RU"/>
        </w:rPr>
        <w:pict>
          <v:group id="Группа 1" o:spid="_x0000_s1036" style="position:absolute;margin-left:-73.05pt;margin-top:-70.15pt;width:481pt;height:468.9pt;z-index:251661312" coordsize="61087,5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">
            <v:oval id="Овал 12" o:spid="_x0000_s1037" style="position:absolute;left:15019;top:8509;width:25669;height:8652;rotation:-64735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K2MEA&#10;AADbAAAADwAAAGRycy9kb3ducmV2LnhtbERPS2sCMRC+F/wPYYTealahVlejiNJSb/WB52EzblY3&#10;kyWJ7vbfm0LB23x8z5kvO1uLO/lQOVYwHGQgiAunKy4VHA+fbxMQISJrrB2Tgl8KsFz0XuaYa9fy&#10;ju77WIoUwiFHBSbGJpcyFIYshoFriBN3dt5iTNCXUntsU7it5SjLxtJixanBYENrQ8V1f7MKJjuz&#10;eT9dtu3453Se3nxWf10+hkq99rvVDESkLj7F/+5vneaP4O+Xd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LCtjBAAAA2wAAAA8AAAAAAAAAAAAAAAAAmAIAAGRycy9kb3du&#10;cmV2LnhtbFBLBQYAAAAABAAEAPUAAACGAwAAAAA=&#10;" strokecolor="#89a4a7" strokeweight="1pt">
              <v:stroke joinstyle="miter"/>
              <v:textbox>
                <w:txbxContent>
                  <w:p w:rsidR="00ED5C0F" w:rsidRDefault="00ED5C0F" w:rsidP="00315AA3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800000"/>
                        <w:kern w:val="24"/>
                        <w:sz w:val="48"/>
                        <w:szCs w:val="48"/>
                        <w:lang w:val="be-BY"/>
                      </w:rPr>
                      <w:t>парадкавыя</w:t>
                    </w:r>
                  </w:p>
                </w:txbxContent>
              </v:textbox>
            </v:oval>
            <v:group id="Группа 13" o:spid="_x0000_s1038" style="position:absolute;top:14991;width:61087;height:44562" coordorigin=",14991" coordsize="61080,4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oval id="Овал 14" o:spid="_x0000_s1039" style="position:absolute;left:27474;top:39729;width:25417;height:9223;rotation:329464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IcMA&#10;AADbAAAADwAAAGRycy9kb3ducmV2LnhtbERPPW/CMBDdkfofrKvERpxGpbQhDqqoEB26kLKwHfE1&#10;iRqfQ2xC+Pe4ElK3e3qfl61G04qBetdYVvAUxSCIS6sbrhTsvzezVxDOI2tsLZOCKzlY5Q+TDFNt&#10;L7yjofCVCCHsUlRQe9+lUrqyJoMush1x4H5sb9AH2FdS93gJ4aaVSRy/SIMNh4YaO1rXVP4WZ6Pg&#10;Y/Hm+XRMtsOuOLvDlzwk+8Vcqenj+L4E4Wn0/+K7+1OH+c/w90s4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VIcMAAADbAAAADwAAAAAAAAAAAAAAAACYAgAAZHJzL2Rv&#10;d25yZXYueG1sUEsFBgAAAAAEAAQA9QAAAIgDAAAAAA==&#10;" strokecolor="#89a4a7" strokeweight="1pt">
                <v:stroke joinstyle="miter"/>
              </v:oval>
              <v:oval id="Овал 15" o:spid="_x0000_s1040" style="position:absolute;left:10048;top:41600;width:24476;height:8889;rotation:-42355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5osIA&#10;AADbAAAADwAAAGRycy9kb3ducmV2LnhtbERP32vCMBB+F/wfwgm+aVpxItUoIiiDDsZ0MHw7mlvT&#10;2VxKk7Xdf78MBr7dx/fztvvB1qKj1leOFaTzBARx4XTFpYL362m2BuEDssbaMSn4IQ/73Xi0xUy7&#10;nt+ou4RSxBD2GSowITSZlL4wZNHPXUMcuU/XWgwRtqXULfYx3NZykSQrabHi2GCwoaOh4n75tgqs&#10;N1+vq3yRr28f9bl5Sf3yaAulppPhsAERaAgP8b/7Wcf5T/D3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vmiwgAAANsAAAAPAAAAAAAAAAAAAAAAAJgCAABkcnMvZG93&#10;bnJldi54bWxQSwUGAAAAAAQABAD1AAAAhwMAAAAA&#10;" strokecolor="#89a4a7" strokeweight="1pt">
                <v:stroke joinstyle="miter"/>
              </v:oval>
              <v:oval id="Овал 16" o:spid="_x0000_s1041" style="position:absolute;left:1698;top:17413;width:24477;height:8652;rotation:15922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K5MIA&#10;AADbAAAADwAAAGRycy9kb3ducmV2LnhtbERPTWvCQBC9F/wPywi9NRs9aE1dRYVCoQfbmN6H3TEJ&#10;ZmdDdtUkv94tFHqbx/uc9ba3jbhR52vHCmZJCoJYO1NzqaA4vb+8gvAB2WDjmBQM5GG7mTytMTPu&#10;zt90y0MpYgj7DBVUIbSZlF5XZNEnriWO3Nl1FkOEXSlNh/cYbhs5T9OFtFhzbKiwpUNF+pJfrYLV&#10;eFwu95/nfHbqcdBfWv+MhVfqedrv3kAE6sO/+M/9YeL8Bfz+E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orkwgAAANsAAAAPAAAAAAAAAAAAAAAAAJgCAABkcnMvZG93&#10;bnJldi54bWxQSwUGAAAAAAQABAD1AAAAhwMAAAAA&#10;" strokecolor="#89a4a7" strokeweight="1pt">
                <v:stroke joinstyle="miter"/>
              </v:oval>
              <v:oval id="Овал 17" o:spid="_x0000_s1042" style="position:absolute;top:30553;width:26127;height:8359;rotation:-7332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sEA&#10;AADbAAAADwAAAGRycy9kb3ducmV2LnhtbERPS4vCMBC+L/gfwgje1lQPulSjiOLjJquL4G1sxrba&#10;TEqSat1fv1lY2Nt8fM+ZzltTiQc5X1pWMOgnIIgzq0vOFXwd1+8fIHxA1lhZJgUv8jCfdd6mmGr7&#10;5E96HEIuYgj7FBUUIdSplD4ryKDv25o4clfrDIYIXS61w2cMN5UcJslIGiw5NhRY07Kg7H5ojILL&#10;qjmvv2+2bMzeyTHz6TjcbpTqddvFBESgNvyL/9w7HeeP4feXeIC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SzbBAAAA2wAAAA8AAAAAAAAAAAAAAAAAmAIAAGRycy9kb3du&#10;cmV2LnhtbFBLBQYAAAAABAAEAPUAAACGAwAAAAA=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48"/>
                          <w:szCs w:val="48"/>
                          <w:lang w:val="be-BY"/>
                        </w:rPr>
                        <w:t>акалічнасць</w:t>
                      </w:r>
                    </w:p>
                  </w:txbxContent>
                </v:textbox>
              </v:oval>
              <v:oval id="Овал 18" o:spid="_x0000_s1043" style="position:absolute;left:35016;top:29674;width:26064;height:7727;rotation:58557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21cUA&#10;AADbAAAADwAAAGRycy9kb3ducmV2LnhtbESPQUvDQBCF7wX/wzKCt3YTD2Ubuw2iiMXiwSh4HXbH&#10;JJidDdm1jf31nYPgbYb35r1vtvUcBnWkKfWRLZSrAhSxi77n1sLH+9PSgEoZ2eMQmSz8UoJ6d7XY&#10;YuXjid/o2ORWSQinCi10OY+V1sl1FDCt4kgs2lecAmZZp1b7CU8SHgZ9WxRrHbBnaehwpIeO3Hfz&#10;EywcPjePL2djntebJpR7c3bmdXTW3lzP93egMs353/x3vfeCL7Dyiwy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fbVxQAAANsAAAAPAAAAAAAAAAAAAAAAAJgCAABkcnMv&#10;ZG93bnJldi54bWxQSwUGAAAAAAQABAD1AAAAigMAAAAA&#10;" strokecolor="#89a4a7" strokeweight="1pt">
                <v:stroke joinstyle="miter"/>
              </v:oval>
              <v:oval id="Овал 19" o:spid="_x0000_s1044" style="position:absolute;left:32175;top:14991;width:25810;height:8267;rotation:-22305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k2b8A&#10;AADbAAAADwAAAGRycy9kb3ducmV2LnhtbERPyW7CMBC9I/EP1iD1BnY4lJJiECCBemUT1yGexmnj&#10;cRQbkv49rlSpt3l66yxWvavFg9pQedaQTRQI4sKbiksN59Nu/AYiRGSDtWfS8EMBVsvhYIG58R0f&#10;6HGMpUghHHLUYGNscilDYclhmPiGOHGfvnUYE2xLaVrsUrir5VSpV+mw4tRgsaGtpeL7eHcazKmb&#10;ftmbu1425T4LGavbYaa0fhn163cQkfr4L/5zf5g0fw6/v6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zeTZvwAAANsAAAAPAAAAAAAAAAAAAAAAAJgCAABkcnMvZG93bnJl&#10;di54bWxQSwUGAAAAAAQABAD1AAAAhAMAAAAA&#10;" strokecolor="#89a4a7" strokeweight="1pt">
                <v:stroke joinstyle="miter"/>
                <v:textbox>
                  <w:txbxContent>
                    <w:p w:rsidR="00ED5C0F" w:rsidRDefault="00ED5C0F" w:rsidP="00315AA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800000"/>
                          <w:kern w:val="24"/>
                          <w:sz w:val="56"/>
                          <w:szCs w:val="56"/>
                          <w:lang w:val="be-BY"/>
                        </w:rPr>
                        <w:t>дробавыя</w:t>
                      </w:r>
                    </w:p>
                  </w:txbxContent>
                </v:textbox>
              </v:oval>
              <v:oval id="Овал 20" o:spid="_x0000_s1045" style="position:absolute;left:22794;top:23073;width:14397;height:13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yaMIA&#10;AADbAAAADwAAAGRycy9kb3ducmV2LnhtbERPS2vCQBC+C/0PyxS86aQKpaauIoJiC4KvQ4/T7DRJ&#10;zc6G7GpSf717KHj8+N7TeWcrdeXGl040vAwTUCyZM6XkGk7H1eANlA8khionrOGPPcxnT70ppca1&#10;sufrIeQqhohPSUMRQp0i+qxgS37oapbI/bjGUoiwydE01MZwW+EoSV7RUimxoaCalwVn58PFavie&#10;4HiJ+8ui/dje1r9feNptPs9a95+7xTuowF14iP/dG6NhFNfHL/EH4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/JowgAAANsAAAAPAAAAAAAAAAAAAAAAAJgCAABkcnMvZG93&#10;bnJldi54bWxQSwUGAAAAAAQABAD1AAAAhwMAAAAA&#10;" fillcolor="yellow" strokecolor="#89a4a7" strokeweight="1pt">
                <v:stroke joinstyle="miter"/>
                <v:textbox>
                  <w:txbxContent>
                    <w:p w:rsidR="00ED5C0F" w:rsidRDefault="00ED5C0F" w:rsidP="0056511F">
                      <w:pPr>
                        <w:rPr>
                          <w:rFonts w:ascii="Comic Sans MS" w:hAnsi="Comic Sans MS"/>
                          <w:b/>
                          <w:color w:val="C00000"/>
                          <w:sz w:val="18"/>
                          <w:lang w:val="be-BY"/>
                        </w:rPr>
                      </w:pPr>
                    </w:p>
                    <w:p w:rsidR="00ED5C0F" w:rsidRPr="009C2B41" w:rsidRDefault="00ED5C0F" w:rsidP="0056511F">
                      <w:pPr>
                        <w:jc w:val="center"/>
                        <w:rPr>
                          <w:sz w:val="40"/>
                        </w:rPr>
                      </w:pPr>
                      <w:bookmarkStart w:id="0" w:name="_GoBack"/>
                      <w:r w:rsidRPr="009C2B41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be-BY"/>
                        </w:rPr>
                        <w:t>лічэбнік</w:t>
                      </w:r>
                      <w:bookmarkEnd w:id="0"/>
                    </w:p>
                  </w:txbxContent>
                </v:textbox>
              </v:oval>
            </v:group>
            <v:rect id="Прямоугольник 21" o:spid="_x0000_s1046" style="position:absolute;left:5810;top:18816;width:16008;height:5004;rotation:167353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ag8AA&#10;AADbAAAADwAAAGRycy9kb3ducmV2LnhtbESPQYvCMBSE78L+h/AWvGmqoJRqFBEWvFpF7O3RPNva&#10;5qU0WVv/vREEj8PMfMOst4NpxIM6V1lWMJtGIIhzqysuFJxPf5MYhPPIGhvLpOBJDrabn9EaE217&#10;PtIj9YUIEHYJKii9bxMpXV6SQTe1LXHwbrYz6IPsCqk77APcNHIeRUtpsOKwUGJL+5LyOv03Cmwv&#10;bV3E9SVeXNs8ze6LvjpkSo1/h90KhKfBf8Of9kErmM/g/SX8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cag8AAAADbAAAADwAAAAAAAAAAAAAAAACYAgAAZHJzL2Rvd25y&#10;ZXYueG1sUEsFBgAAAAAEAAQA9QAAAIUDAAAAAA==&#10;" filled="f" stroked="f">
              <v:textbox style="mso-fit-shape-to-text:t">
                <w:txbxContent>
                  <w:p w:rsidR="00ED5C0F" w:rsidRDefault="00ED5C0F" w:rsidP="00315AA3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b/>
                        <w:bCs/>
                        <w:i/>
                        <w:iCs/>
                        <w:color w:val="800000"/>
                        <w:kern w:val="24"/>
                        <w:sz w:val="56"/>
                        <w:szCs w:val="56"/>
                        <w:lang w:val="be-BY"/>
                      </w:rPr>
                      <w:t>простыя</w:t>
                    </w:r>
                  </w:p>
                </w:txbxContent>
              </v:textbox>
            </v:rect>
            <v:rect id="Прямоугольник 22" o:spid="_x0000_s1047" style="position:absolute;left:41144;top:32029;width:5919;height:14090;rotation:3194962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NIsIA&#10;AADbAAAADwAAAGRycy9kb3ducmV2LnhtbESPQUsDMRSE74L/ITzBm826YJFt01IUq1fX0l5fN6+b&#10;pZuXmKS76783BcHjMDPfMMv1ZHsxUIidYwWPswIEceN0x62C3dfbwzOImJA19o5JwQ9FWK9ub5ZY&#10;aTfyJw11akWGcKxQgUnJV1LGxpDFOHOeOHsnFyymLEMrdcAxw20vy6KYS4sd5wWDnl4MNef6YhVs&#10;3o/7w7Dlcviud+NTePXbi/FK3d9NmwWIRFP6D/+1P7SCsoTrl/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U0iwgAAANsAAAAPAAAAAAAAAAAAAAAAAJgCAABkcnMvZG93&#10;bnJldi54bWxQSwUGAAAAAAQABAD1AAAAhwMAAAAA&#10;" filled="f" stroked="f">
              <v:textbox style="mso-fit-shape-to-text:t">
                <w:txbxContent>
                  <w:p w:rsidR="00ED5C0F" w:rsidRDefault="00ED5C0F" w:rsidP="00315AA3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b/>
                        <w:bCs/>
                        <w:i/>
                        <w:iCs/>
                        <w:color w:val="800000"/>
                        <w:kern w:val="24"/>
                        <w:sz w:val="56"/>
                        <w:szCs w:val="56"/>
                        <w:lang w:val="be-BY"/>
                      </w:rPr>
                      <w:t>цэлы лік</w:t>
                    </w:r>
                  </w:p>
                </w:txbxContent>
              </v:textbox>
            </v:rect>
            <v:rect id="Прямоугольник 23" o:spid="_x0000_s1048" style="position:absolute;left:38973;top:31548;width:17221;height:4419;rotation:525905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PmcQA&#10;AADbAAAADwAAAGRycy9kb3ducmV2LnhtbESPQWvCQBSE7wX/w/KE3upGC61GVwkBiVAvtYLXZ/aZ&#10;BLNvQ3ZNor/eLRR6HGbmG2a1GUwtOmpdZVnBdBKBIM6trrhQcPzZvs1BOI+ssbZMCu7kYLMevaww&#10;1rbnb+oOvhABwi5GBaX3TSyly0sy6Ca2IQ7exbYGfZBtIXWLfYCbWs6i6EMarDgslNhQWlJ+PdyM&#10;gse503ylx36afn4lpyxfNNvMK/U6HpIlCE+D/w//tXdawewdf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T5nEAAAA2wAAAA8AAAAAAAAAAAAAAAAAmAIAAGRycy9k&#10;b3ducmV2LnhtbFBLBQYAAAAABAAEAPUAAACJAwAAAAA=&#10;" filled="f" stroked="f">
              <v:textbox style="mso-fit-shape-to-text:t">
                <w:txbxContent>
                  <w:p w:rsidR="00ED5C0F" w:rsidRDefault="00ED5C0F" w:rsidP="00315AA3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b/>
                        <w:bCs/>
                        <w:i/>
                        <w:iCs/>
                        <w:color w:val="800000"/>
                        <w:kern w:val="24"/>
                        <w:sz w:val="48"/>
                        <w:szCs w:val="48"/>
                        <w:lang w:val="be-BY"/>
                      </w:rPr>
                      <w:t xml:space="preserve">дапаўненне </w:t>
                    </w:r>
                  </w:p>
                </w:txbxContent>
              </v:textbox>
            </v:rect>
            <v:rect id="Прямоугольник 24" o:spid="_x0000_s1049" style="position:absolute;left:16776;top:44440;width:11177;height:5588;rotation:-394074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liMIA&#10;AADbAAAADwAAAGRycy9kb3ducmV2LnhtbESPQYvCMBSE74L/ITzBm6aKK1JNRQXBgyts3cveHs2z&#10;DW1eShO1/vvNgrDHYWa+YTbb3jbiQZ03jhXMpgkI4sJpw6WC7+txsgLhA7LGxjEpeJGHbTYcbDDV&#10;7slf9MhDKSKEfYoKqhDaVEpfVGTRT11LHL2b6yyGKLtS6g6fEW4bOU+SpbRoOC5U2NKhoqLO71ZB&#10;bfvws+eZ+fBmuSo/r4uLO5+UGo/63RpEoD78h9/tk1YwX8Df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uWIwgAAANsAAAAPAAAAAAAAAAAAAAAAAJgCAABkcnMvZG93&#10;bnJldi54bWxQSwUGAAAAAAQABAD1AAAAhwMAAAAA&#10;" filled="f" stroked="f">
              <v:textbox style="mso-fit-shape-to-text:t">
                <w:txbxContent>
                  <w:p w:rsidR="00ED5C0F" w:rsidRDefault="00ED5C0F" w:rsidP="00315AA3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b/>
                        <w:bCs/>
                        <w:i/>
                        <w:iCs/>
                        <w:color w:val="800000"/>
                        <w:kern w:val="24"/>
                        <w:sz w:val="64"/>
                        <w:szCs w:val="64"/>
                        <w:lang w:val="be-BY"/>
                      </w:rPr>
                      <w:t>род</w:t>
                    </w:r>
                  </w:p>
                </w:txbxContent>
              </v:textbox>
            </v:rect>
          </v:group>
        </w:pict>
      </w: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D63106" w:rsidRDefault="00D63106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D63106" w:rsidRDefault="00D63106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15AA3" w:rsidRDefault="00D63106" w:rsidP="00D63106">
      <w:pPr>
        <w:jc w:val="right"/>
        <w:rPr>
          <w:lang w:val="be-BY"/>
        </w:rPr>
      </w:pPr>
      <w:r w:rsidRPr="00315A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Дадатак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</w:p>
    <w:p w:rsidR="00D63106" w:rsidRDefault="00D63106">
      <w:pPr>
        <w:rPr>
          <w:rFonts w:ascii="Comic Sans MS" w:hAnsi="Comic Sans MS"/>
          <w:b/>
          <w:color w:val="FF0000"/>
          <w:sz w:val="56"/>
          <w:lang w:val="be-BY"/>
        </w:rPr>
      </w:pPr>
      <w:r w:rsidRPr="00D63106">
        <w:rPr>
          <w:noProof/>
          <w:sz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-29845</wp:posOffset>
            </wp:positionV>
            <wp:extent cx="3613624" cy="2491092"/>
            <wp:effectExtent l="19050" t="19050" r="25400" b="24130"/>
            <wp:wrapNone/>
            <wp:docPr id="25" name="Рисунок 25" descr="http://getdrawings.com/vectors/hawaii-islands-vector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tdrawings.com/vectors/hawaii-islands-vector-2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60" t="4838" r="22330" b="2823"/>
                    <a:stretch/>
                  </pic:blipFill>
                  <pic:spPr bwMode="auto">
                    <a:xfrm>
                      <a:off x="0" y="0"/>
                      <a:ext cx="3613624" cy="249109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5AA3" w:rsidRPr="00D63106" w:rsidRDefault="00D63106">
      <w:pPr>
        <w:rPr>
          <w:rFonts w:ascii="Comic Sans MS" w:hAnsi="Comic Sans MS"/>
          <w:b/>
          <w:color w:val="FF0000"/>
          <w:sz w:val="56"/>
          <w:lang w:val="be-BY"/>
        </w:rPr>
      </w:pPr>
      <w:r w:rsidRPr="00D63106">
        <w:rPr>
          <w:rFonts w:ascii="Comic Sans MS" w:hAnsi="Comic Sans MS"/>
          <w:b/>
          <w:color w:val="FF0000"/>
          <w:sz w:val="56"/>
          <w:lang w:val="be-BY"/>
        </w:rPr>
        <w:t>В</w:t>
      </w:r>
      <w:r w:rsidRPr="00D63106">
        <w:rPr>
          <w:rFonts w:ascii="Comic Sans MS" w:hAnsi="Comic Sans MS"/>
          <w:b/>
          <w:color w:val="FF0000"/>
          <w:sz w:val="52"/>
          <w:lang w:val="be-BY"/>
        </w:rPr>
        <w:t xml:space="preserve">. </w:t>
      </w:r>
      <w:r w:rsidRPr="00D63106">
        <w:rPr>
          <w:rFonts w:ascii="Comic Sans MS" w:hAnsi="Comic Sans MS"/>
          <w:b/>
          <w:color w:val="FF0000"/>
          <w:sz w:val="56"/>
          <w:lang w:val="be-BY"/>
        </w:rPr>
        <w:t>РАДАСЦІ</w:t>
      </w:r>
    </w:p>
    <w:p w:rsidR="00315AA3" w:rsidRDefault="00315AA3">
      <w:pPr>
        <w:rPr>
          <w:lang w:val="be-BY"/>
        </w:rPr>
      </w:pPr>
    </w:p>
    <w:p w:rsidR="00315AA3" w:rsidRDefault="00315AA3">
      <w:pPr>
        <w:rPr>
          <w:lang w:val="be-BY"/>
        </w:rPr>
      </w:pPr>
    </w:p>
    <w:p w:rsidR="00D63106" w:rsidRDefault="00D63106">
      <w:pPr>
        <w:rPr>
          <w:lang w:val="be-BY"/>
        </w:rPr>
      </w:pPr>
    </w:p>
    <w:p w:rsidR="00D63106" w:rsidRDefault="00D63106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231140</wp:posOffset>
            </wp:positionV>
            <wp:extent cx="4156075" cy="2571115"/>
            <wp:effectExtent l="0" t="0" r="0" b="635"/>
            <wp:wrapNone/>
            <wp:docPr id="26" name="Рисунок 26" descr="https://fhd.multiurok.ru/7/a/4/7a49a148d3f4d6e43f2c1cce080690a309927b0f/didaktichieskii-matierial-kartochki-sorbonki-dlia-6-klass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7/a/4/7a49a148d3f4d6e43f2c1cce080690a309927b0f/didaktichieskii-matierial-kartochki-sorbonki-dlia-6-klassa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87" t="1276" r="7899" b="4204"/>
                    <a:stretch/>
                  </pic:blipFill>
                  <pic:spPr bwMode="auto">
                    <a:xfrm>
                      <a:off x="0" y="0"/>
                      <a:ext cx="415607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3106" w:rsidRDefault="00D63106">
      <w:pPr>
        <w:rPr>
          <w:rFonts w:ascii="Comic Sans MS" w:hAnsi="Comic Sans MS"/>
          <w:b/>
          <w:color w:val="FF0000"/>
          <w:sz w:val="52"/>
          <w:lang w:val="be-BY"/>
        </w:rPr>
      </w:pPr>
    </w:p>
    <w:p w:rsidR="00D63106" w:rsidRDefault="00D63106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493395</wp:posOffset>
            </wp:positionV>
            <wp:extent cx="3702050" cy="2590800"/>
            <wp:effectExtent l="0" t="0" r="0" b="0"/>
            <wp:wrapNone/>
            <wp:docPr id="27" name="Рисунок 27" descr="http://1.bp.blogspot.com/-BKXLaQZZebg/Ty2fHt7D4hI/AAAAAAAAMuE/cubqCvpVS_k/s1600/Australien-Ko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KXLaQZZebg/Ty2fHt7D4hI/AAAAAAAAMuE/cubqCvpVS_k/s1600/Australien-Kont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96" t="13707" r="6958" b="15473"/>
                    <a:stretch/>
                  </pic:blipFill>
                  <pic:spPr bwMode="auto">
                    <a:xfrm>
                      <a:off x="0" y="0"/>
                      <a:ext cx="3702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63106">
        <w:rPr>
          <w:rFonts w:ascii="Comic Sans MS" w:hAnsi="Comic Sans MS"/>
          <w:b/>
          <w:color w:val="FF0000"/>
          <w:sz w:val="52"/>
          <w:lang w:val="be-BY"/>
        </w:rPr>
        <w:t>В. ЗДЗІЎЛЕННЯ</w:t>
      </w:r>
    </w:p>
    <w:p w:rsidR="00D63106" w:rsidRDefault="00D63106">
      <w:pPr>
        <w:rPr>
          <w:rFonts w:ascii="Comic Sans MS" w:hAnsi="Comic Sans MS"/>
          <w:b/>
          <w:color w:val="00B050"/>
          <w:sz w:val="56"/>
          <w:lang w:val="be-BY"/>
        </w:rPr>
      </w:pPr>
    </w:p>
    <w:p w:rsidR="00D63106" w:rsidRDefault="00D63106">
      <w:pPr>
        <w:rPr>
          <w:lang w:val="be-BY"/>
        </w:rPr>
      </w:pPr>
      <w:r w:rsidRPr="00D63106">
        <w:rPr>
          <w:rFonts w:ascii="Comic Sans MS" w:hAnsi="Comic Sans MS"/>
          <w:b/>
          <w:color w:val="00B050"/>
          <w:sz w:val="56"/>
          <w:lang w:val="be-BY"/>
        </w:rPr>
        <w:t>В.ТРЫВОГІ</w:t>
      </w:r>
    </w:p>
    <w:p w:rsidR="00D63106" w:rsidRDefault="00D63106">
      <w:pPr>
        <w:rPr>
          <w:lang w:val="be-BY"/>
        </w:rPr>
      </w:pPr>
    </w:p>
    <w:p w:rsidR="00D63106" w:rsidRDefault="00D63106">
      <w:pPr>
        <w:rPr>
          <w:lang w:val="be-BY"/>
        </w:rPr>
      </w:pPr>
    </w:p>
    <w:p w:rsidR="00D63106" w:rsidRDefault="00D63106">
      <w:pPr>
        <w:rPr>
          <w:lang w:val="be-BY"/>
        </w:rPr>
      </w:pPr>
    </w:p>
    <w:p w:rsidR="00D63106" w:rsidRDefault="00D63106">
      <w:pPr>
        <w:rPr>
          <w:rFonts w:ascii="Comic Sans MS" w:hAnsi="Comic Sans MS"/>
          <w:b/>
          <w:color w:val="0070C0"/>
          <w:sz w:val="52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10160</wp:posOffset>
            </wp:positionV>
            <wp:extent cx="4035425" cy="2830830"/>
            <wp:effectExtent l="0" t="0" r="3175" b="7620"/>
            <wp:wrapNone/>
            <wp:docPr id="28" name="Рисунок 28" descr="https://www.vectorportal.com/img_novi/belarus-vector-map_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ctorportal.com/img_novi/belarus-vector-map_3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2" t="14090" b="14697"/>
                    <a:stretch/>
                  </pic:blipFill>
                  <pic:spPr bwMode="auto">
                    <a:xfrm>
                      <a:off x="0" y="0"/>
                      <a:ext cx="40354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3106" w:rsidRDefault="00D63106">
      <w:pPr>
        <w:rPr>
          <w:rFonts w:ascii="Comic Sans MS" w:hAnsi="Comic Sans MS"/>
          <w:b/>
          <w:color w:val="0070C0"/>
          <w:sz w:val="52"/>
          <w:lang w:val="be-BY"/>
        </w:rPr>
      </w:pPr>
    </w:p>
    <w:p w:rsidR="00D63106" w:rsidRDefault="00D63106">
      <w:pPr>
        <w:rPr>
          <w:lang w:val="be-BY"/>
        </w:rPr>
      </w:pPr>
      <w:r w:rsidRPr="00D63106">
        <w:rPr>
          <w:rFonts w:ascii="Comic Sans MS" w:hAnsi="Comic Sans MS"/>
          <w:b/>
          <w:color w:val="0070C0"/>
          <w:sz w:val="48"/>
          <w:lang w:val="be-BY"/>
        </w:rPr>
        <w:t>В.ЗАДАВАЛЬНЕННЯ</w:t>
      </w:r>
    </w:p>
    <w:p w:rsidR="00315AA3" w:rsidRDefault="00315AA3">
      <w:pPr>
        <w:rPr>
          <w:lang w:val="be-BY"/>
        </w:rPr>
      </w:pPr>
    </w:p>
    <w:p w:rsidR="00315AA3" w:rsidRPr="003346F1" w:rsidRDefault="00315AA3">
      <w:pPr>
        <w:rPr>
          <w:lang w:val="be-BY"/>
        </w:rPr>
      </w:pPr>
    </w:p>
    <w:sectPr w:rsidR="00315AA3" w:rsidRPr="003346F1" w:rsidSect="00A308FF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32" w:rsidRDefault="00433F32" w:rsidP="008C57AB">
      <w:pPr>
        <w:spacing w:after="0" w:line="240" w:lineRule="auto"/>
      </w:pPr>
      <w:r>
        <w:separator/>
      </w:r>
    </w:p>
  </w:endnote>
  <w:endnote w:type="continuationSeparator" w:id="1">
    <w:p w:rsidR="00433F32" w:rsidRDefault="00433F32" w:rsidP="008C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146467"/>
      <w:docPartObj>
        <w:docPartGallery w:val="Page Numbers (Bottom of Page)"/>
        <w:docPartUnique/>
      </w:docPartObj>
    </w:sdtPr>
    <w:sdtContent>
      <w:p w:rsidR="00ED5C0F" w:rsidRDefault="00034C19">
        <w:pPr>
          <w:pStyle w:val="a8"/>
          <w:jc w:val="right"/>
        </w:pPr>
        <w:fldSimple w:instr="PAGE   \* MERGEFORMAT">
          <w:r w:rsidR="00D00D72">
            <w:rPr>
              <w:noProof/>
            </w:rPr>
            <w:t>10</w:t>
          </w:r>
        </w:fldSimple>
      </w:p>
    </w:sdtContent>
  </w:sdt>
  <w:p w:rsidR="00ED5C0F" w:rsidRDefault="00ED5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32" w:rsidRDefault="00433F32" w:rsidP="008C57AB">
      <w:pPr>
        <w:spacing w:after="0" w:line="240" w:lineRule="auto"/>
      </w:pPr>
      <w:r>
        <w:separator/>
      </w:r>
    </w:p>
  </w:footnote>
  <w:footnote w:type="continuationSeparator" w:id="1">
    <w:p w:rsidR="00433F32" w:rsidRDefault="00433F32" w:rsidP="008C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174"/>
    <w:multiLevelType w:val="multilevel"/>
    <w:tmpl w:val="E4182A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7DBF"/>
    <w:multiLevelType w:val="multilevel"/>
    <w:tmpl w:val="AC0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70A69"/>
    <w:multiLevelType w:val="multilevel"/>
    <w:tmpl w:val="1206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A76CB"/>
    <w:multiLevelType w:val="multilevel"/>
    <w:tmpl w:val="1FE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46740"/>
    <w:multiLevelType w:val="hybridMultilevel"/>
    <w:tmpl w:val="8C26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2B9F"/>
    <w:multiLevelType w:val="multilevel"/>
    <w:tmpl w:val="4564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07560"/>
    <w:multiLevelType w:val="hybridMultilevel"/>
    <w:tmpl w:val="76AC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3B73"/>
    <w:multiLevelType w:val="hybridMultilevel"/>
    <w:tmpl w:val="1242E2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7888"/>
    <w:multiLevelType w:val="hybridMultilevel"/>
    <w:tmpl w:val="96D05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32146"/>
    <w:multiLevelType w:val="hybridMultilevel"/>
    <w:tmpl w:val="BF9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27171"/>
    <w:multiLevelType w:val="hybridMultilevel"/>
    <w:tmpl w:val="BF9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1A1"/>
    <w:multiLevelType w:val="multilevel"/>
    <w:tmpl w:val="2FC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16195"/>
    <w:multiLevelType w:val="hybridMultilevel"/>
    <w:tmpl w:val="F83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10F"/>
    <w:multiLevelType w:val="multilevel"/>
    <w:tmpl w:val="F9F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3F23"/>
    <w:multiLevelType w:val="hybridMultilevel"/>
    <w:tmpl w:val="7AA6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E308D"/>
    <w:multiLevelType w:val="hybridMultilevel"/>
    <w:tmpl w:val="F83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1081F"/>
    <w:multiLevelType w:val="hybridMultilevel"/>
    <w:tmpl w:val="927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353F5"/>
    <w:multiLevelType w:val="multilevel"/>
    <w:tmpl w:val="5C4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17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16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5491"/>
    <w:rsid w:val="00011EDB"/>
    <w:rsid w:val="00034C19"/>
    <w:rsid w:val="00070A53"/>
    <w:rsid w:val="000A0C7E"/>
    <w:rsid w:val="001544E5"/>
    <w:rsid w:val="00173575"/>
    <w:rsid w:val="001B0C58"/>
    <w:rsid w:val="001D7BB6"/>
    <w:rsid w:val="0021628B"/>
    <w:rsid w:val="0028676B"/>
    <w:rsid w:val="00315AA3"/>
    <w:rsid w:val="003346F1"/>
    <w:rsid w:val="003375F0"/>
    <w:rsid w:val="003A1104"/>
    <w:rsid w:val="003A3EDC"/>
    <w:rsid w:val="003C4F65"/>
    <w:rsid w:val="00433F32"/>
    <w:rsid w:val="004A4A98"/>
    <w:rsid w:val="004B78C0"/>
    <w:rsid w:val="00535E99"/>
    <w:rsid w:val="00556563"/>
    <w:rsid w:val="0056511F"/>
    <w:rsid w:val="005732CF"/>
    <w:rsid w:val="005832B8"/>
    <w:rsid w:val="005E5081"/>
    <w:rsid w:val="005F1296"/>
    <w:rsid w:val="00601DDA"/>
    <w:rsid w:val="00603C57"/>
    <w:rsid w:val="00616F8B"/>
    <w:rsid w:val="00623CCC"/>
    <w:rsid w:val="00653838"/>
    <w:rsid w:val="00675F4E"/>
    <w:rsid w:val="00683278"/>
    <w:rsid w:val="00694A73"/>
    <w:rsid w:val="007120FA"/>
    <w:rsid w:val="00724B0E"/>
    <w:rsid w:val="007756FE"/>
    <w:rsid w:val="007A0634"/>
    <w:rsid w:val="007F7AB5"/>
    <w:rsid w:val="008248A3"/>
    <w:rsid w:val="008B7A06"/>
    <w:rsid w:val="008C57AB"/>
    <w:rsid w:val="0096244B"/>
    <w:rsid w:val="009C2B41"/>
    <w:rsid w:val="00A308FF"/>
    <w:rsid w:val="00A50545"/>
    <w:rsid w:val="00AB18ED"/>
    <w:rsid w:val="00AD7499"/>
    <w:rsid w:val="00B0516C"/>
    <w:rsid w:val="00B20F0B"/>
    <w:rsid w:val="00B46902"/>
    <w:rsid w:val="00C018A6"/>
    <w:rsid w:val="00C2550E"/>
    <w:rsid w:val="00D00D72"/>
    <w:rsid w:val="00D018C6"/>
    <w:rsid w:val="00D139B3"/>
    <w:rsid w:val="00D2743B"/>
    <w:rsid w:val="00D55491"/>
    <w:rsid w:val="00D63106"/>
    <w:rsid w:val="00E55D5A"/>
    <w:rsid w:val="00E567E1"/>
    <w:rsid w:val="00E71C88"/>
    <w:rsid w:val="00E85C45"/>
    <w:rsid w:val="00EB063A"/>
    <w:rsid w:val="00ED5C0F"/>
    <w:rsid w:val="00F37440"/>
    <w:rsid w:val="00F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1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DDA"/>
    <w:pPr>
      <w:ind w:left="720"/>
      <w:contextualSpacing/>
    </w:pPr>
  </w:style>
  <w:style w:type="table" w:styleId="a3">
    <w:name w:val="Table Grid"/>
    <w:basedOn w:val="a1"/>
    <w:uiPriority w:val="59"/>
    <w:rsid w:val="0060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7AB"/>
  </w:style>
  <w:style w:type="paragraph" w:styleId="a8">
    <w:name w:val="footer"/>
    <w:basedOn w:val="a"/>
    <w:link w:val="a9"/>
    <w:uiPriority w:val="99"/>
    <w:unhideWhenUsed/>
    <w:rsid w:val="008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7AB"/>
  </w:style>
  <w:style w:type="paragraph" w:styleId="aa">
    <w:name w:val="Balloon Text"/>
    <w:basedOn w:val="a"/>
    <w:link w:val="ab"/>
    <w:uiPriority w:val="99"/>
    <w:semiHidden/>
    <w:unhideWhenUsed/>
    <w:rsid w:val="0067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F4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73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of.by/padagulenenne-i-sistematizaciya-vivuchanaga-pa-razdzele-leksik.html" TargetMode="External"/><Relationship Id="rId13" Type="http://schemas.openxmlformats.org/officeDocument/2006/relationships/hyperlink" Target="http://shkola.of.by/vipusk-40-359--3-senejnya-2009-g.html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hkola.of.by/rod-nazonika-vipishice-nazoniki--tri-slupki-mujchinski-rod-jan.htm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ola.of.by/a-g-syadzyaka-nastanik-fiziki-vishejshaj-kategor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.of.by/plan-uroka--arganizacijni-momant-pastanoka-met-mativaciya-tlum.html" TargetMode="External"/><Relationship Id="rId10" Type="http://schemas.openxmlformats.org/officeDocument/2006/relationships/hyperlink" Target="http://shkola.of.by/265-dakazace-ronasce-a-b.html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hkola.of.by/padagulenenne-i-sistematizaciya-vivuchanaga-pa-razdzele-leksik.html" TargetMode="External"/><Relationship Id="rId14" Type="http://schemas.openxmlformats.org/officeDocument/2006/relationships/hyperlink" Target="http://shkola.of.by/pragrama-stupnaga-ekzamenu-tvorchasce-profile-jurnalistika-i-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0C93-4564-41EF-A9FB-939027CC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Трубилова</cp:lastModifiedBy>
  <cp:revision>21</cp:revision>
  <cp:lastPrinted>2021-03-10T12:05:00Z</cp:lastPrinted>
  <dcterms:created xsi:type="dcterms:W3CDTF">2021-02-28T20:22:00Z</dcterms:created>
  <dcterms:modified xsi:type="dcterms:W3CDTF">2021-08-20T06:24:00Z</dcterms:modified>
</cp:coreProperties>
</file>